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86B0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 w14:paraId="75DBD89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杭州图书馆中心馆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 w:bidi="ar"/>
        </w:rPr>
        <w:t>文创空间产品开发及运营项目</w:t>
      </w:r>
    </w:p>
    <w:p w14:paraId="700405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招募合作方承诺书</w:t>
      </w:r>
    </w:p>
    <w:p w14:paraId="0FDA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本机构作为报名主体，积极参与杭州图书馆公开招募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中心馆文创空间产品开发及运营项目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，并承诺严格按照招募公告的要求与规定执行，特此郑重作出以下承诺：</w:t>
      </w:r>
    </w:p>
    <w:p w14:paraId="521D2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一、本机构所提供的所有报名材料，包括但不限于机构介绍、资格证明、合作方案、资质或许可证明、案例展示、荣誉奖励等，均真实、准确、完整，无虚假陈述或隐瞒。</w:t>
      </w:r>
    </w:p>
    <w:p w14:paraId="2AF2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二、本机构符合本次招募的所有资格条件，包括但不限于合法注册并持续经营、商业信誉良好、具备成功案例，能够严格遵守国家法律法规和尊重并保护知识产权。</w:t>
      </w:r>
    </w:p>
    <w:p w14:paraId="6D325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三、本机构理解并同意，如因提供虚假信息而产生的不利后果，一切法律责任由本机构自行承担，与杭州图书馆无关。</w:t>
      </w:r>
    </w:p>
    <w:p w14:paraId="0B93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四、本机构同意杭州图书馆有权对报名信息进行核实，并积极配合杭州图书馆进行报名后的相关事宜，包括但不限于资料审核、专家评审论证等环节，并确保通讯畅通。</w:t>
      </w:r>
    </w:p>
    <w:p w14:paraId="34E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五、本机构承诺将严格遵守国家法律法规及杭州图书馆管理制度，按照提交的合作方案严格执行，维护杭州图书馆的品牌形象与声誉。</w:t>
      </w:r>
    </w:p>
    <w:p w14:paraId="00AB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六、本机构同意接受杭州图书馆的常态化监督与管理。</w:t>
      </w:r>
    </w:p>
    <w:p w14:paraId="7E66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七、本承诺书自本机构盖章之日起生效，有效期至本次招募活动结束且合作关系终止之日止。本机构在合作期间违反任何承诺或规定，杭州图书馆有权提前终止合作协议，并追究本机构的相应责任。</w:t>
      </w:r>
    </w:p>
    <w:p w14:paraId="4AC04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报名机构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名称（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盖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章）： </w:t>
      </w:r>
    </w:p>
    <w:p w14:paraId="3DFC6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年     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日</w:t>
      </w:r>
    </w:p>
    <w:p w14:paraId="42C062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444D7"/>
    <w:rsid w:val="63AA4A62"/>
    <w:rsid w:val="6ED4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56"/>
    </w:pPr>
    <w:rPr>
      <w:rFonts w:ascii="仿宋_GB2312" w:hAnsi="仿宋_GB2312" w:cs="Times New Roman"/>
      <w:szCs w:val="20"/>
    </w:r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</w:style>
  <w:style w:type="paragraph" w:customStyle="1" w:styleId="9">
    <w:name w:val="Compact"/>
    <w:basedOn w:val="3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561</Characters>
  <Lines>0</Lines>
  <Paragraphs>0</Paragraphs>
  <TotalTime>0</TotalTime>
  <ScaleCrop>false</ScaleCrop>
  <LinksUpToDate>false</LinksUpToDate>
  <CharactersWithSpaces>596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2026-05-18T07:21:00Z</dcterms:created>
  <dc:creator>Administrator</dc:creator>
  <cp:lastModifiedBy>敬国</cp:lastModifiedBy>
  <dcterms:modified xsi:type="dcterms:W3CDTF">2026-05-20T00:46:53Z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19C258BC2D1E477BA77A5B797EDE89AB_11</vt:lpwstr>
  </property>
  <property fmtid="{D5CDD505-2E9C-101B-9397-08002B2CF9AE}" pid="4" name="KSOTemplateDocerSaveRecord">
    <vt:lpwstr>eyJoZGlkIjoiODViYWRjNTU4YzJjMzg2OTEzMzI5NGRjMTBlYjFlNGMiLCJ1c2VySWQiOiIyNDcwNDI5NDkifQ==</vt:lpwstr>
  </property>
</Properties>
</file>