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3A6B" w14:textId="77777777" w:rsidR="000F4117" w:rsidRDefault="001F1329">
      <w:pPr>
        <w:kinsoku/>
        <w:spacing w:line="360" w:lineRule="auto"/>
        <w:jc w:val="center"/>
        <w:outlineLvl w:val="0"/>
        <w:rPr>
          <w:rFonts w:ascii="宋体" w:eastAsia="宋体" w:hAnsi="宋体" w:cs="宋体"/>
          <w:color w:val="auto"/>
          <w:sz w:val="40"/>
          <w:szCs w:val="40"/>
          <w:lang w:eastAsia="zh-CN"/>
        </w:rPr>
      </w:pPr>
      <w:r>
        <w:rPr>
          <w:rFonts w:ascii="宋体" w:eastAsia="宋体" w:hAnsi="宋体" w:cs="宋体"/>
          <w:b/>
          <w:bCs/>
          <w:color w:val="auto"/>
          <w:sz w:val="40"/>
          <w:szCs w:val="40"/>
          <w:lang w:eastAsia="zh-CN"/>
        </w:rPr>
        <w:t>房屋租赁合同</w:t>
      </w:r>
    </w:p>
    <w:p w14:paraId="0923E0A2" w14:textId="77777777" w:rsidR="000F4117" w:rsidRDefault="000F4117">
      <w:pPr>
        <w:kinsoku/>
        <w:spacing w:line="360" w:lineRule="auto"/>
        <w:jc w:val="both"/>
        <w:rPr>
          <w:color w:val="auto"/>
          <w:sz w:val="28"/>
          <w:szCs w:val="28"/>
          <w:lang w:eastAsia="zh-CN"/>
        </w:rPr>
      </w:pPr>
    </w:p>
    <w:p w14:paraId="406D5E73" w14:textId="77777777" w:rsidR="000F4117" w:rsidRDefault="000F4117">
      <w:pPr>
        <w:kinsoku/>
        <w:spacing w:line="360" w:lineRule="auto"/>
        <w:jc w:val="both"/>
        <w:rPr>
          <w:color w:val="auto"/>
          <w:sz w:val="28"/>
          <w:szCs w:val="28"/>
          <w:lang w:eastAsia="zh-CN"/>
        </w:rPr>
      </w:pPr>
    </w:p>
    <w:p w14:paraId="3ECD3313" w14:textId="77777777" w:rsidR="000F4117" w:rsidRDefault="001F1329">
      <w:pPr>
        <w:pStyle w:val="a3"/>
        <w:kinsoku/>
        <w:spacing w:line="360" w:lineRule="auto"/>
        <w:jc w:val="both"/>
        <w:rPr>
          <w:color w:val="auto"/>
          <w:sz w:val="28"/>
          <w:szCs w:val="28"/>
          <w:lang w:eastAsia="zh-CN"/>
        </w:rPr>
      </w:pPr>
      <w:r>
        <w:rPr>
          <w:color w:val="auto"/>
          <w:sz w:val="28"/>
          <w:szCs w:val="28"/>
          <w:lang w:eastAsia="zh-CN"/>
        </w:rPr>
        <w:t>出租方</w:t>
      </w:r>
      <w:r>
        <w:rPr>
          <w:rFonts w:hint="eastAsia"/>
          <w:color w:val="auto"/>
          <w:sz w:val="28"/>
          <w:szCs w:val="28"/>
          <w:lang w:eastAsia="zh-CN"/>
        </w:rPr>
        <w:t>（</w:t>
      </w:r>
      <w:r>
        <w:rPr>
          <w:color w:val="auto"/>
          <w:sz w:val="28"/>
          <w:szCs w:val="28"/>
          <w:lang w:eastAsia="zh-CN"/>
        </w:rPr>
        <w:t>以下简称甲方</w:t>
      </w:r>
      <w:r>
        <w:rPr>
          <w:rFonts w:hint="eastAsia"/>
          <w:color w:val="auto"/>
          <w:sz w:val="28"/>
          <w:szCs w:val="28"/>
          <w:lang w:eastAsia="zh-CN"/>
        </w:rPr>
        <w:t>）</w:t>
      </w:r>
      <w:r>
        <w:rPr>
          <w:color w:val="auto"/>
          <w:sz w:val="28"/>
          <w:szCs w:val="28"/>
          <w:lang w:eastAsia="zh-CN"/>
        </w:rPr>
        <w:t>：杭州文化广播电视集团</w:t>
      </w:r>
    </w:p>
    <w:p w14:paraId="612D3CD0" w14:textId="77777777" w:rsidR="000F4117" w:rsidRDefault="000F4117">
      <w:pPr>
        <w:kinsoku/>
        <w:spacing w:line="360" w:lineRule="auto"/>
        <w:jc w:val="both"/>
        <w:rPr>
          <w:color w:val="auto"/>
          <w:sz w:val="28"/>
          <w:szCs w:val="28"/>
          <w:lang w:eastAsia="zh-CN"/>
        </w:rPr>
      </w:pPr>
    </w:p>
    <w:p w14:paraId="1F82DA65" w14:textId="77777777" w:rsidR="000F4117" w:rsidRDefault="000F4117">
      <w:pPr>
        <w:kinsoku/>
        <w:spacing w:line="360" w:lineRule="auto"/>
        <w:jc w:val="both"/>
        <w:rPr>
          <w:color w:val="auto"/>
          <w:sz w:val="28"/>
          <w:szCs w:val="28"/>
          <w:lang w:eastAsia="zh-CN"/>
        </w:rPr>
      </w:pPr>
    </w:p>
    <w:p w14:paraId="7A011E91" w14:textId="77777777" w:rsidR="000F4117" w:rsidRDefault="000F4117">
      <w:pPr>
        <w:kinsoku/>
        <w:spacing w:line="360" w:lineRule="auto"/>
        <w:jc w:val="both"/>
        <w:rPr>
          <w:color w:val="auto"/>
          <w:sz w:val="28"/>
          <w:szCs w:val="28"/>
          <w:lang w:eastAsia="zh-CN"/>
        </w:rPr>
      </w:pPr>
    </w:p>
    <w:p w14:paraId="17FEA4A1" w14:textId="77777777" w:rsidR="000F4117" w:rsidRDefault="001F1329">
      <w:pPr>
        <w:pStyle w:val="a3"/>
        <w:kinsoku/>
        <w:spacing w:line="360" w:lineRule="auto"/>
        <w:jc w:val="both"/>
        <w:rPr>
          <w:color w:val="auto"/>
          <w:sz w:val="28"/>
          <w:szCs w:val="28"/>
          <w:lang w:eastAsia="zh-CN"/>
        </w:rPr>
      </w:pPr>
      <w:r>
        <w:rPr>
          <w:color w:val="auto"/>
          <w:sz w:val="28"/>
          <w:szCs w:val="28"/>
          <w:lang w:eastAsia="zh-CN"/>
        </w:rPr>
        <w:t>承租方</w:t>
      </w:r>
      <w:r>
        <w:rPr>
          <w:rFonts w:hint="eastAsia"/>
          <w:color w:val="auto"/>
          <w:sz w:val="28"/>
          <w:szCs w:val="28"/>
          <w:lang w:eastAsia="zh-CN"/>
        </w:rPr>
        <w:t>（</w:t>
      </w:r>
      <w:r>
        <w:rPr>
          <w:color w:val="auto"/>
          <w:sz w:val="28"/>
          <w:szCs w:val="28"/>
          <w:lang w:eastAsia="zh-CN"/>
        </w:rPr>
        <w:t>以下简称乙方</w:t>
      </w:r>
      <w:r>
        <w:rPr>
          <w:rFonts w:hint="eastAsia"/>
          <w:color w:val="auto"/>
          <w:sz w:val="28"/>
          <w:szCs w:val="28"/>
          <w:lang w:eastAsia="zh-CN"/>
        </w:rPr>
        <w:t>）：</w:t>
      </w:r>
    </w:p>
    <w:p w14:paraId="1EFE6305" w14:textId="77777777" w:rsidR="000F4117" w:rsidRDefault="000F4117">
      <w:pPr>
        <w:kinsoku/>
        <w:spacing w:line="360" w:lineRule="auto"/>
        <w:jc w:val="both"/>
        <w:rPr>
          <w:color w:val="auto"/>
          <w:sz w:val="28"/>
          <w:szCs w:val="28"/>
          <w:lang w:eastAsia="zh-CN"/>
        </w:rPr>
      </w:pPr>
    </w:p>
    <w:p w14:paraId="202988F1" w14:textId="77777777" w:rsidR="000F4117" w:rsidRDefault="000F4117">
      <w:pPr>
        <w:kinsoku/>
        <w:spacing w:line="360" w:lineRule="auto"/>
        <w:jc w:val="both"/>
        <w:rPr>
          <w:color w:val="auto"/>
          <w:sz w:val="28"/>
          <w:szCs w:val="28"/>
          <w:lang w:eastAsia="zh-CN"/>
        </w:rPr>
      </w:pPr>
    </w:p>
    <w:p w14:paraId="74773C05" w14:textId="77777777" w:rsidR="000F4117" w:rsidRDefault="000F4117">
      <w:pPr>
        <w:kinsoku/>
        <w:spacing w:line="360" w:lineRule="auto"/>
        <w:jc w:val="both"/>
        <w:rPr>
          <w:color w:val="auto"/>
          <w:sz w:val="28"/>
          <w:szCs w:val="28"/>
          <w:lang w:eastAsia="zh-CN"/>
        </w:rPr>
      </w:pPr>
    </w:p>
    <w:p w14:paraId="1D468E0B" w14:textId="77777777" w:rsidR="000F4117" w:rsidRDefault="001F1329">
      <w:pPr>
        <w:pStyle w:val="a3"/>
        <w:kinsoku/>
        <w:spacing w:line="360" w:lineRule="auto"/>
        <w:jc w:val="both"/>
        <w:rPr>
          <w:color w:val="auto"/>
          <w:sz w:val="28"/>
          <w:szCs w:val="28"/>
          <w:lang w:eastAsia="zh-CN"/>
        </w:rPr>
      </w:pPr>
      <w:r>
        <w:rPr>
          <w:color w:val="auto"/>
          <w:sz w:val="28"/>
          <w:szCs w:val="28"/>
          <w:lang w:eastAsia="zh-CN"/>
        </w:rPr>
        <w:t>鉴于</w:t>
      </w:r>
      <w:r>
        <w:rPr>
          <w:rFonts w:hint="eastAsia"/>
          <w:color w:val="auto"/>
          <w:sz w:val="28"/>
          <w:szCs w:val="28"/>
          <w:lang w:eastAsia="zh-CN"/>
        </w:rPr>
        <w:t>：</w:t>
      </w:r>
    </w:p>
    <w:p w14:paraId="36C40A26" w14:textId="77777777" w:rsidR="000F4117" w:rsidRDefault="001F1329">
      <w:pPr>
        <w:pStyle w:val="a3"/>
        <w:numPr>
          <w:ilvl w:val="0"/>
          <w:numId w:val="1"/>
        </w:numPr>
        <w:kinsoku/>
        <w:spacing w:line="360" w:lineRule="auto"/>
        <w:ind w:firstLineChars="200" w:firstLine="560"/>
        <w:jc w:val="both"/>
        <w:rPr>
          <w:color w:val="auto"/>
          <w:sz w:val="28"/>
          <w:szCs w:val="28"/>
          <w:lang w:eastAsia="zh-CN"/>
        </w:rPr>
      </w:pPr>
      <w:r>
        <w:rPr>
          <w:color w:val="auto"/>
          <w:sz w:val="28"/>
          <w:szCs w:val="28"/>
          <w:lang w:eastAsia="zh-CN"/>
        </w:rPr>
        <w:t>甲方为</w:t>
      </w:r>
      <w:r>
        <w:rPr>
          <w:rFonts w:hint="eastAsia"/>
          <w:color w:val="auto"/>
          <w:sz w:val="28"/>
          <w:szCs w:val="28"/>
          <w:lang w:eastAsia="zh-CN"/>
        </w:rPr>
        <w:t>以下12套待出租住宅</w:t>
      </w:r>
      <w:r>
        <w:rPr>
          <w:color w:val="auto"/>
          <w:sz w:val="28"/>
          <w:szCs w:val="28"/>
          <w:lang w:eastAsia="zh-CN"/>
        </w:rPr>
        <w:t>的委托方</w:t>
      </w:r>
      <w:r>
        <w:rPr>
          <w:rFonts w:hint="eastAsia"/>
          <w:color w:val="auto"/>
          <w:sz w:val="28"/>
          <w:szCs w:val="28"/>
          <w:lang w:eastAsia="zh-CN"/>
        </w:rPr>
        <w:t>：</w:t>
      </w:r>
    </w:p>
    <w:p w14:paraId="19C61897"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1）</w:t>
      </w:r>
      <w:r>
        <w:rPr>
          <w:rFonts w:ascii="仿宋" w:eastAsia="仿宋" w:hAnsi="仿宋" w:cs="仿宋" w:hint="eastAsia"/>
          <w:color w:val="auto"/>
          <w:sz w:val="28"/>
          <w:szCs w:val="28"/>
          <w:lang w:eastAsia="zh-CN"/>
        </w:rPr>
        <w:t>杭州市上城区三里新城兰苑</w:t>
      </w:r>
      <w:r>
        <w:rPr>
          <w:rFonts w:ascii="仿宋" w:eastAsia="仿宋" w:hAnsi="仿宋" w:cs="仿宋"/>
          <w:color w:val="auto"/>
          <w:sz w:val="28"/>
          <w:szCs w:val="28"/>
          <w:lang w:eastAsia="zh-CN"/>
        </w:rPr>
        <w:t xml:space="preserve"> 30</w:t>
      </w:r>
      <w:r>
        <w:rPr>
          <w:rFonts w:ascii="仿宋" w:eastAsia="仿宋" w:hAnsi="仿宋" w:cs="仿宋" w:hint="eastAsia"/>
          <w:color w:val="auto"/>
          <w:sz w:val="28"/>
          <w:szCs w:val="28"/>
          <w:lang w:eastAsia="zh-CN"/>
        </w:rPr>
        <w:t>幢</w:t>
      </w:r>
      <w:r>
        <w:rPr>
          <w:rFonts w:ascii="仿宋" w:eastAsia="仿宋" w:hAnsi="仿宋" w:cs="仿宋"/>
          <w:color w:val="auto"/>
          <w:sz w:val="28"/>
          <w:szCs w:val="28"/>
          <w:lang w:eastAsia="zh-CN"/>
        </w:rPr>
        <w:t>2</w:t>
      </w:r>
      <w:r>
        <w:rPr>
          <w:rFonts w:ascii="仿宋" w:eastAsia="仿宋" w:hAnsi="仿宋" w:cs="仿宋" w:hint="eastAsia"/>
          <w:color w:val="auto"/>
          <w:sz w:val="28"/>
          <w:szCs w:val="28"/>
          <w:lang w:eastAsia="zh-CN"/>
        </w:rPr>
        <w:t>单元</w:t>
      </w:r>
      <w:r>
        <w:rPr>
          <w:rFonts w:ascii="仿宋" w:eastAsia="仿宋" w:hAnsi="仿宋" w:cs="仿宋"/>
          <w:color w:val="auto"/>
          <w:sz w:val="28"/>
          <w:szCs w:val="28"/>
          <w:lang w:eastAsia="zh-CN"/>
        </w:rPr>
        <w:t>201</w:t>
      </w:r>
      <w:r>
        <w:rPr>
          <w:rFonts w:ascii="仿宋" w:eastAsia="仿宋" w:hAnsi="仿宋" w:cs="仿宋" w:hint="eastAsia"/>
          <w:color w:val="auto"/>
          <w:sz w:val="28"/>
          <w:szCs w:val="28"/>
          <w:lang w:eastAsia="zh-CN"/>
        </w:rPr>
        <w:t>室，建筑面积</w:t>
      </w:r>
      <w:r>
        <w:rPr>
          <w:rFonts w:ascii="仿宋" w:eastAsia="仿宋" w:hAnsi="仿宋" w:cs="仿宋"/>
          <w:color w:val="auto"/>
          <w:sz w:val="28"/>
          <w:szCs w:val="28"/>
          <w:lang w:eastAsia="zh-CN"/>
        </w:rPr>
        <w:t xml:space="preserve"> 103.10㎡；</w:t>
      </w:r>
    </w:p>
    <w:p w14:paraId="5FAA28F4"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2）</w:t>
      </w:r>
      <w:r>
        <w:rPr>
          <w:rFonts w:ascii="仿宋" w:eastAsia="仿宋" w:hAnsi="仿宋" w:cs="仿宋" w:hint="eastAsia"/>
          <w:color w:val="auto"/>
          <w:sz w:val="28"/>
          <w:szCs w:val="28"/>
          <w:lang w:eastAsia="zh-CN"/>
        </w:rPr>
        <w:t>杭州市上城区三里新城兰苑</w:t>
      </w:r>
      <w:r>
        <w:rPr>
          <w:rFonts w:ascii="仿宋" w:eastAsia="仿宋" w:hAnsi="仿宋" w:cs="仿宋"/>
          <w:color w:val="auto"/>
          <w:sz w:val="28"/>
          <w:szCs w:val="28"/>
          <w:lang w:eastAsia="zh-CN"/>
        </w:rPr>
        <w:t xml:space="preserve"> 37</w:t>
      </w:r>
      <w:r>
        <w:rPr>
          <w:rFonts w:ascii="仿宋" w:eastAsia="仿宋" w:hAnsi="仿宋" w:cs="仿宋" w:hint="eastAsia"/>
          <w:color w:val="auto"/>
          <w:sz w:val="28"/>
          <w:szCs w:val="28"/>
          <w:lang w:eastAsia="zh-CN"/>
        </w:rPr>
        <w:t>幢</w:t>
      </w:r>
      <w:r>
        <w:rPr>
          <w:rFonts w:ascii="仿宋" w:eastAsia="仿宋" w:hAnsi="仿宋" w:cs="仿宋"/>
          <w:color w:val="auto"/>
          <w:sz w:val="28"/>
          <w:szCs w:val="28"/>
          <w:lang w:eastAsia="zh-CN"/>
        </w:rPr>
        <w:t>2</w:t>
      </w:r>
      <w:r>
        <w:rPr>
          <w:rFonts w:ascii="仿宋" w:eastAsia="仿宋" w:hAnsi="仿宋" w:cs="仿宋" w:hint="eastAsia"/>
          <w:color w:val="auto"/>
          <w:sz w:val="28"/>
          <w:szCs w:val="28"/>
          <w:lang w:eastAsia="zh-CN"/>
        </w:rPr>
        <w:t>单元</w:t>
      </w:r>
      <w:r>
        <w:rPr>
          <w:rFonts w:ascii="仿宋" w:eastAsia="仿宋" w:hAnsi="仿宋" w:cs="仿宋"/>
          <w:color w:val="auto"/>
          <w:sz w:val="28"/>
          <w:szCs w:val="28"/>
          <w:lang w:eastAsia="zh-CN"/>
        </w:rPr>
        <w:t>601</w:t>
      </w:r>
      <w:r>
        <w:rPr>
          <w:rFonts w:ascii="仿宋" w:eastAsia="仿宋" w:hAnsi="仿宋" w:cs="仿宋" w:hint="eastAsia"/>
          <w:color w:val="auto"/>
          <w:sz w:val="28"/>
          <w:szCs w:val="28"/>
          <w:lang w:eastAsia="zh-CN"/>
        </w:rPr>
        <w:t>室，建筑面积</w:t>
      </w:r>
      <w:r>
        <w:rPr>
          <w:rFonts w:ascii="仿宋" w:eastAsia="仿宋" w:hAnsi="仿宋" w:cs="仿宋"/>
          <w:color w:val="auto"/>
          <w:sz w:val="28"/>
          <w:szCs w:val="28"/>
          <w:lang w:eastAsia="zh-CN"/>
        </w:rPr>
        <w:t xml:space="preserve"> 113.73㎡；</w:t>
      </w:r>
    </w:p>
    <w:p w14:paraId="1DF1F927"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3）</w:t>
      </w:r>
      <w:r>
        <w:rPr>
          <w:rFonts w:ascii="仿宋" w:eastAsia="仿宋" w:hAnsi="仿宋" w:cs="仿宋" w:hint="eastAsia"/>
          <w:color w:val="auto"/>
          <w:sz w:val="28"/>
          <w:szCs w:val="28"/>
          <w:lang w:eastAsia="zh-CN"/>
        </w:rPr>
        <w:t>杭州市上城区三里新城兰苑</w:t>
      </w:r>
      <w:r>
        <w:rPr>
          <w:rFonts w:ascii="仿宋" w:eastAsia="仿宋" w:hAnsi="仿宋" w:cs="仿宋"/>
          <w:color w:val="auto"/>
          <w:sz w:val="28"/>
          <w:szCs w:val="28"/>
          <w:lang w:eastAsia="zh-CN"/>
        </w:rPr>
        <w:t xml:space="preserve"> 37</w:t>
      </w:r>
      <w:r>
        <w:rPr>
          <w:rFonts w:ascii="仿宋" w:eastAsia="仿宋" w:hAnsi="仿宋" w:cs="仿宋" w:hint="eastAsia"/>
          <w:color w:val="auto"/>
          <w:sz w:val="28"/>
          <w:szCs w:val="28"/>
          <w:lang w:eastAsia="zh-CN"/>
        </w:rPr>
        <w:t>幢</w:t>
      </w:r>
      <w:r>
        <w:rPr>
          <w:rFonts w:ascii="仿宋" w:eastAsia="仿宋" w:hAnsi="仿宋" w:cs="仿宋"/>
          <w:color w:val="auto"/>
          <w:sz w:val="28"/>
          <w:szCs w:val="28"/>
          <w:lang w:eastAsia="zh-CN"/>
        </w:rPr>
        <w:t>2</w:t>
      </w:r>
      <w:r>
        <w:rPr>
          <w:rFonts w:ascii="仿宋" w:eastAsia="仿宋" w:hAnsi="仿宋" w:cs="仿宋" w:hint="eastAsia"/>
          <w:color w:val="auto"/>
          <w:sz w:val="28"/>
          <w:szCs w:val="28"/>
          <w:lang w:eastAsia="zh-CN"/>
        </w:rPr>
        <w:t>单元</w:t>
      </w:r>
      <w:r>
        <w:rPr>
          <w:rFonts w:ascii="仿宋" w:eastAsia="仿宋" w:hAnsi="仿宋" w:cs="仿宋"/>
          <w:color w:val="auto"/>
          <w:sz w:val="28"/>
          <w:szCs w:val="28"/>
          <w:lang w:eastAsia="zh-CN"/>
        </w:rPr>
        <w:t>701</w:t>
      </w:r>
      <w:r>
        <w:rPr>
          <w:rFonts w:ascii="仿宋" w:eastAsia="仿宋" w:hAnsi="仿宋" w:cs="仿宋" w:hint="eastAsia"/>
          <w:color w:val="auto"/>
          <w:sz w:val="28"/>
          <w:szCs w:val="28"/>
          <w:lang w:eastAsia="zh-CN"/>
        </w:rPr>
        <w:t>室，建筑面积</w:t>
      </w:r>
      <w:r>
        <w:rPr>
          <w:rFonts w:ascii="仿宋" w:eastAsia="仿宋" w:hAnsi="仿宋" w:cs="仿宋"/>
          <w:color w:val="auto"/>
          <w:sz w:val="28"/>
          <w:szCs w:val="28"/>
          <w:lang w:eastAsia="zh-CN"/>
        </w:rPr>
        <w:t xml:space="preserve"> 113.73㎡；</w:t>
      </w:r>
    </w:p>
    <w:p w14:paraId="66EFFED8"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4）</w:t>
      </w:r>
      <w:r>
        <w:rPr>
          <w:rFonts w:ascii="仿宋" w:eastAsia="仿宋" w:hAnsi="仿宋" w:cs="仿宋" w:hint="eastAsia"/>
          <w:color w:val="auto"/>
          <w:sz w:val="28"/>
          <w:szCs w:val="28"/>
          <w:lang w:eastAsia="zh-CN"/>
        </w:rPr>
        <w:t>杭州市上城区三里新城兰苑</w:t>
      </w:r>
      <w:r>
        <w:rPr>
          <w:rFonts w:ascii="仿宋" w:eastAsia="仿宋" w:hAnsi="仿宋" w:cs="仿宋"/>
          <w:color w:val="auto"/>
          <w:sz w:val="28"/>
          <w:szCs w:val="28"/>
          <w:lang w:eastAsia="zh-CN"/>
        </w:rPr>
        <w:t xml:space="preserve"> 37</w:t>
      </w:r>
      <w:r>
        <w:rPr>
          <w:rFonts w:ascii="仿宋" w:eastAsia="仿宋" w:hAnsi="仿宋" w:cs="仿宋" w:hint="eastAsia"/>
          <w:color w:val="auto"/>
          <w:sz w:val="28"/>
          <w:szCs w:val="28"/>
          <w:lang w:eastAsia="zh-CN"/>
        </w:rPr>
        <w:t>幢</w:t>
      </w:r>
      <w:r>
        <w:rPr>
          <w:rFonts w:ascii="仿宋" w:eastAsia="仿宋" w:hAnsi="仿宋" w:cs="仿宋"/>
          <w:color w:val="auto"/>
          <w:sz w:val="28"/>
          <w:szCs w:val="28"/>
          <w:lang w:eastAsia="zh-CN"/>
        </w:rPr>
        <w:t>2</w:t>
      </w:r>
      <w:r>
        <w:rPr>
          <w:rFonts w:ascii="仿宋" w:eastAsia="仿宋" w:hAnsi="仿宋" w:cs="仿宋" w:hint="eastAsia"/>
          <w:color w:val="auto"/>
          <w:sz w:val="28"/>
          <w:szCs w:val="28"/>
          <w:lang w:eastAsia="zh-CN"/>
        </w:rPr>
        <w:t>单元</w:t>
      </w:r>
      <w:r>
        <w:rPr>
          <w:rFonts w:ascii="仿宋" w:eastAsia="仿宋" w:hAnsi="仿宋" w:cs="仿宋"/>
          <w:color w:val="auto"/>
          <w:sz w:val="28"/>
          <w:szCs w:val="28"/>
          <w:lang w:eastAsia="zh-CN"/>
        </w:rPr>
        <w:t>801</w:t>
      </w:r>
      <w:r>
        <w:rPr>
          <w:rFonts w:ascii="仿宋" w:eastAsia="仿宋" w:hAnsi="仿宋" w:cs="仿宋" w:hint="eastAsia"/>
          <w:color w:val="auto"/>
          <w:sz w:val="28"/>
          <w:szCs w:val="28"/>
          <w:lang w:eastAsia="zh-CN"/>
        </w:rPr>
        <w:t>室，建筑面积</w:t>
      </w:r>
      <w:r>
        <w:rPr>
          <w:rFonts w:ascii="仿宋" w:eastAsia="仿宋" w:hAnsi="仿宋" w:cs="仿宋"/>
          <w:color w:val="auto"/>
          <w:sz w:val="28"/>
          <w:szCs w:val="28"/>
          <w:lang w:eastAsia="zh-CN"/>
        </w:rPr>
        <w:t xml:space="preserve"> 113.73㎡；</w:t>
      </w:r>
    </w:p>
    <w:p w14:paraId="20108EB8"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5）</w:t>
      </w:r>
      <w:r>
        <w:rPr>
          <w:rFonts w:ascii="仿宋" w:eastAsia="仿宋" w:hAnsi="仿宋" w:cs="仿宋" w:hint="eastAsia"/>
          <w:color w:val="auto"/>
          <w:sz w:val="28"/>
          <w:szCs w:val="28"/>
          <w:lang w:eastAsia="zh-CN"/>
        </w:rPr>
        <w:t>杭州市上城区采荷翠柳邨</w:t>
      </w:r>
      <w:r>
        <w:rPr>
          <w:rFonts w:ascii="仿宋" w:eastAsia="仿宋" w:hAnsi="仿宋" w:cs="仿宋"/>
          <w:color w:val="auto"/>
          <w:sz w:val="28"/>
          <w:szCs w:val="28"/>
          <w:lang w:eastAsia="zh-CN"/>
        </w:rPr>
        <w:t xml:space="preserve"> 1</w:t>
      </w:r>
      <w:r>
        <w:rPr>
          <w:rFonts w:ascii="仿宋" w:eastAsia="仿宋" w:hAnsi="仿宋" w:cs="仿宋" w:hint="eastAsia"/>
          <w:color w:val="auto"/>
          <w:sz w:val="28"/>
          <w:szCs w:val="28"/>
          <w:lang w:eastAsia="zh-CN"/>
        </w:rPr>
        <w:t>幢</w:t>
      </w:r>
      <w:r>
        <w:rPr>
          <w:rFonts w:ascii="仿宋" w:eastAsia="仿宋" w:hAnsi="仿宋" w:cs="仿宋"/>
          <w:color w:val="auto"/>
          <w:sz w:val="28"/>
          <w:szCs w:val="28"/>
          <w:lang w:eastAsia="zh-CN"/>
        </w:rPr>
        <w:t>2</w:t>
      </w:r>
      <w:r>
        <w:rPr>
          <w:rFonts w:ascii="仿宋" w:eastAsia="仿宋" w:hAnsi="仿宋" w:cs="仿宋" w:hint="eastAsia"/>
          <w:color w:val="auto"/>
          <w:sz w:val="28"/>
          <w:szCs w:val="28"/>
          <w:lang w:eastAsia="zh-CN"/>
        </w:rPr>
        <w:t>单元</w:t>
      </w:r>
      <w:r>
        <w:rPr>
          <w:rFonts w:ascii="仿宋" w:eastAsia="仿宋" w:hAnsi="仿宋" w:cs="仿宋"/>
          <w:color w:val="auto"/>
          <w:sz w:val="28"/>
          <w:szCs w:val="28"/>
          <w:lang w:eastAsia="zh-CN"/>
        </w:rPr>
        <w:t>604</w:t>
      </w:r>
      <w:r>
        <w:rPr>
          <w:rFonts w:ascii="仿宋" w:eastAsia="仿宋" w:hAnsi="仿宋" w:cs="仿宋" w:hint="eastAsia"/>
          <w:color w:val="auto"/>
          <w:sz w:val="28"/>
          <w:szCs w:val="28"/>
          <w:lang w:eastAsia="zh-CN"/>
        </w:rPr>
        <w:t>室，建筑面积</w:t>
      </w:r>
      <w:r>
        <w:rPr>
          <w:rFonts w:ascii="仿宋" w:eastAsia="仿宋" w:hAnsi="仿宋" w:cs="仿宋"/>
          <w:color w:val="auto"/>
          <w:sz w:val="28"/>
          <w:szCs w:val="28"/>
          <w:lang w:eastAsia="zh-CN"/>
        </w:rPr>
        <w:t xml:space="preserve"> 56.88㎡；</w:t>
      </w:r>
    </w:p>
    <w:p w14:paraId="363FF20D"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6）</w:t>
      </w:r>
      <w:r>
        <w:rPr>
          <w:rFonts w:ascii="仿宋" w:eastAsia="仿宋" w:hAnsi="仿宋" w:cs="仿宋" w:hint="eastAsia"/>
          <w:color w:val="auto"/>
          <w:sz w:val="28"/>
          <w:szCs w:val="28"/>
          <w:lang w:eastAsia="zh-CN"/>
        </w:rPr>
        <w:t>杭州市上城区南肖埠北景西苑</w:t>
      </w:r>
      <w:r>
        <w:rPr>
          <w:rFonts w:ascii="仿宋" w:eastAsia="仿宋" w:hAnsi="仿宋" w:cs="仿宋"/>
          <w:color w:val="auto"/>
          <w:sz w:val="28"/>
          <w:szCs w:val="28"/>
          <w:lang w:eastAsia="zh-CN"/>
        </w:rPr>
        <w:t xml:space="preserve"> 10</w:t>
      </w:r>
      <w:r>
        <w:rPr>
          <w:rFonts w:ascii="仿宋" w:eastAsia="仿宋" w:hAnsi="仿宋" w:cs="仿宋" w:hint="eastAsia"/>
          <w:color w:val="auto"/>
          <w:sz w:val="28"/>
          <w:szCs w:val="28"/>
          <w:lang w:eastAsia="zh-CN"/>
        </w:rPr>
        <w:t>幢</w:t>
      </w:r>
      <w:r>
        <w:rPr>
          <w:rFonts w:ascii="仿宋" w:eastAsia="仿宋" w:hAnsi="仿宋" w:cs="仿宋"/>
          <w:color w:val="auto"/>
          <w:sz w:val="28"/>
          <w:szCs w:val="28"/>
          <w:lang w:eastAsia="zh-CN"/>
        </w:rPr>
        <w:t>3</w:t>
      </w:r>
      <w:r>
        <w:rPr>
          <w:rFonts w:ascii="仿宋" w:eastAsia="仿宋" w:hAnsi="仿宋" w:cs="仿宋" w:hint="eastAsia"/>
          <w:color w:val="auto"/>
          <w:sz w:val="28"/>
          <w:szCs w:val="28"/>
          <w:lang w:eastAsia="zh-CN"/>
        </w:rPr>
        <w:t>单元</w:t>
      </w:r>
      <w:r>
        <w:rPr>
          <w:rFonts w:ascii="仿宋" w:eastAsia="仿宋" w:hAnsi="仿宋" w:cs="仿宋"/>
          <w:color w:val="auto"/>
          <w:sz w:val="28"/>
          <w:szCs w:val="28"/>
          <w:lang w:eastAsia="zh-CN"/>
        </w:rPr>
        <w:t>402</w:t>
      </w:r>
      <w:r>
        <w:rPr>
          <w:rFonts w:ascii="仿宋" w:eastAsia="仿宋" w:hAnsi="仿宋" w:cs="仿宋" w:hint="eastAsia"/>
          <w:color w:val="auto"/>
          <w:sz w:val="28"/>
          <w:szCs w:val="28"/>
          <w:lang w:eastAsia="zh-CN"/>
        </w:rPr>
        <w:t>室，建筑面积</w:t>
      </w:r>
      <w:r>
        <w:rPr>
          <w:rFonts w:ascii="仿宋" w:eastAsia="仿宋" w:hAnsi="仿宋" w:cs="仿宋"/>
          <w:color w:val="auto"/>
          <w:sz w:val="28"/>
          <w:szCs w:val="28"/>
          <w:lang w:eastAsia="zh-CN"/>
        </w:rPr>
        <w:t xml:space="preserve"> 81.46㎡；</w:t>
      </w:r>
    </w:p>
    <w:p w14:paraId="4E35A1F5"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7）</w:t>
      </w:r>
      <w:r>
        <w:rPr>
          <w:rFonts w:ascii="仿宋" w:eastAsia="仿宋" w:hAnsi="仿宋" w:cs="仿宋" w:hint="eastAsia"/>
          <w:color w:val="auto"/>
          <w:sz w:val="28"/>
          <w:szCs w:val="28"/>
          <w:lang w:eastAsia="zh-CN"/>
        </w:rPr>
        <w:t>杭州市上城区机场路里街</w:t>
      </w:r>
      <w:r>
        <w:rPr>
          <w:rFonts w:ascii="仿宋" w:eastAsia="仿宋" w:hAnsi="仿宋" w:cs="仿宋"/>
          <w:color w:val="auto"/>
          <w:sz w:val="28"/>
          <w:szCs w:val="28"/>
          <w:lang w:eastAsia="zh-CN"/>
        </w:rPr>
        <w:t xml:space="preserve"> 43 </w:t>
      </w:r>
      <w:r>
        <w:rPr>
          <w:rFonts w:ascii="仿宋" w:eastAsia="仿宋" w:hAnsi="仿宋" w:cs="仿宋" w:hint="eastAsia"/>
          <w:color w:val="auto"/>
          <w:sz w:val="28"/>
          <w:szCs w:val="28"/>
          <w:lang w:eastAsia="zh-CN"/>
        </w:rPr>
        <w:t>号</w:t>
      </w:r>
      <w:r>
        <w:rPr>
          <w:rFonts w:ascii="仿宋" w:eastAsia="仿宋" w:hAnsi="仿宋" w:cs="仿宋"/>
          <w:color w:val="auto"/>
          <w:sz w:val="28"/>
          <w:szCs w:val="28"/>
          <w:lang w:eastAsia="zh-CN"/>
        </w:rPr>
        <w:t xml:space="preserve"> 88</w:t>
      </w:r>
      <w:r>
        <w:rPr>
          <w:rFonts w:ascii="仿宋" w:eastAsia="仿宋" w:hAnsi="仿宋" w:cs="仿宋" w:hint="eastAsia"/>
          <w:color w:val="auto"/>
          <w:sz w:val="28"/>
          <w:szCs w:val="28"/>
          <w:lang w:eastAsia="zh-CN"/>
        </w:rPr>
        <w:t>幢</w:t>
      </w:r>
      <w:r>
        <w:rPr>
          <w:rFonts w:ascii="仿宋" w:eastAsia="仿宋" w:hAnsi="仿宋" w:cs="仿宋"/>
          <w:color w:val="auto"/>
          <w:sz w:val="28"/>
          <w:szCs w:val="28"/>
          <w:lang w:eastAsia="zh-CN"/>
        </w:rPr>
        <w:t>3</w:t>
      </w:r>
      <w:r>
        <w:rPr>
          <w:rFonts w:ascii="仿宋" w:eastAsia="仿宋" w:hAnsi="仿宋" w:cs="仿宋" w:hint="eastAsia"/>
          <w:color w:val="auto"/>
          <w:sz w:val="28"/>
          <w:szCs w:val="28"/>
          <w:lang w:eastAsia="zh-CN"/>
        </w:rPr>
        <w:t>单元</w:t>
      </w:r>
      <w:r>
        <w:rPr>
          <w:rFonts w:ascii="仿宋" w:eastAsia="仿宋" w:hAnsi="仿宋" w:cs="仿宋"/>
          <w:color w:val="auto"/>
          <w:sz w:val="28"/>
          <w:szCs w:val="28"/>
          <w:lang w:eastAsia="zh-CN"/>
        </w:rPr>
        <w:t>701</w:t>
      </w:r>
      <w:r>
        <w:rPr>
          <w:rFonts w:ascii="仿宋" w:eastAsia="仿宋" w:hAnsi="仿宋" w:cs="仿宋" w:hint="eastAsia"/>
          <w:color w:val="auto"/>
          <w:sz w:val="28"/>
          <w:szCs w:val="28"/>
          <w:lang w:eastAsia="zh-CN"/>
        </w:rPr>
        <w:t>室，建筑</w:t>
      </w:r>
      <w:r>
        <w:rPr>
          <w:rFonts w:ascii="仿宋" w:eastAsia="仿宋" w:hAnsi="仿宋" w:cs="仿宋" w:hint="eastAsia"/>
          <w:color w:val="auto"/>
          <w:sz w:val="28"/>
          <w:szCs w:val="28"/>
          <w:lang w:eastAsia="zh-CN"/>
        </w:rPr>
        <w:lastRenderedPageBreak/>
        <w:t>面积</w:t>
      </w:r>
      <w:r>
        <w:rPr>
          <w:rFonts w:ascii="仿宋" w:eastAsia="仿宋" w:hAnsi="仿宋" w:cs="仿宋"/>
          <w:color w:val="auto"/>
          <w:sz w:val="28"/>
          <w:szCs w:val="28"/>
          <w:lang w:eastAsia="zh-CN"/>
        </w:rPr>
        <w:t xml:space="preserve"> 66.10㎡；</w:t>
      </w:r>
    </w:p>
    <w:p w14:paraId="7A93078C"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8）</w:t>
      </w:r>
      <w:r>
        <w:rPr>
          <w:rFonts w:ascii="仿宋" w:eastAsia="仿宋" w:hAnsi="仿宋" w:cs="仿宋" w:hint="eastAsia"/>
          <w:color w:val="auto"/>
          <w:sz w:val="28"/>
          <w:szCs w:val="28"/>
          <w:lang w:eastAsia="zh-CN"/>
        </w:rPr>
        <w:t>杭州市拱墅区青园</w:t>
      </w:r>
      <w:r>
        <w:rPr>
          <w:rFonts w:ascii="仿宋" w:eastAsia="仿宋" w:hAnsi="仿宋" w:cs="仿宋"/>
          <w:color w:val="auto"/>
          <w:sz w:val="28"/>
          <w:szCs w:val="28"/>
          <w:lang w:eastAsia="zh-CN"/>
        </w:rPr>
        <w:t>7幢1单元401室</w:t>
      </w:r>
      <w:r>
        <w:rPr>
          <w:rFonts w:ascii="仿宋" w:eastAsia="仿宋" w:hAnsi="仿宋" w:cs="仿宋" w:hint="eastAsia"/>
          <w:color w:val="auto"/>
          <w:sz w:val="28"/>
          <w:szCs w:val="28"/>
          <w:lang w:eastAsia="zh-CN"/>
        </w:rPr>
        <w:t>，建筑面积</w:t>
      </w:r>
      <w:r>
        <w:rPr>
          <w:rFonts w:ascii="仿宋" w:eastAsia="仿宋" w:hAnsi="仿宋" w:cs="仿宋"/>
          <w:color w:val="auto"/>
          <w:sz w:val="28"/>
          <w:szCs w:val="28"/>
          <w:lang w:eastAsia="zh-CN"/>
        </w:rPr>
        <w:t xml:space="preserve"> 83.88㎡；</w:t>
      </w:r>
    </w:p>
    <w:p w14:paraId="75957400"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9）</w:t>
      </w:r>
      <w:r>
        <w:rPr>
          <w:rFonts w:ascii="仿宋" w:eastAsia="仿宋" w:hAnsi="仿宋" w:cs="仿宋" w:hint="eastAsia"/>
          <w:color w:val="auto"/>
          <w:sz w:val="28"/>
          <w:szCs w:val="28"/>
          <w:lang w:eastAsia="zh-CN"/>
        </w:rPr>
        <w:t>杭州市拱墅区莫干山路</w:t>
      </w:r>
      <w:r>
        <w:rPr>
          <w:rFonts w:ascii="仿宋" w:eastAsia="仿宋" w:hAnsi="仿宋" w:cs="仿宋"/>
          <w:color w:val="auto"/>
          <w:sz w:val="28"/>
          <w:szCs w:val="28"/>
          <w:lang w:eastAsia="zh-CN"/>
        </w:rPr>
        <w:t xml:space="preserve"> 90</w:t>
      </w:r>
      <w:r>
        <w:rPr>
          <w:rFonts w:ascii="仿宋" w:eastAsia="仿宋" w:hAnsi="仿宋" w:cs="仿宋" w:hint="eastAsia"/>
          <w:color w:val="auto"/>
          <w:sz w:val="28"/>
          <w:szCs w:val="28"/>
          <w:lang w:eastAsia="zh-CN"/>
        </w:rPr>
        <w:t>号</w:t>
      </w:r>
      <w:r>
        <w:rPr>
          <w:rFonts w:ascii="仿宋" w:eastAsia="仿宋" w:hAnsi="仿宋" w:cs="仿宋"/>
          <w:color w:val="auto"/>
          <w:sz w:val="28"/>
          <w:szCs w:val="28"/>
          <w:lang w:eastAsia="zh-CN"/>
        </w:rPr>
        <w:t>1</w:t>
      </w:r>
      <w:r>
        <w:rPr>
          <w:rFonts w:ascii="仿宋" w:eastAsia="仿宋" w:hAnsi="仿宋" w:cs="仿宋" w:hint="eastAsia"/>
          <w:color w:val="auto"/>
          <w:sz w:val="28"/>
          <w:szCs w:val="28"/>
          <w:lang w:eastAsia="zh-CN"/>
        </w:rPr>
        <w:t>单元</w:t>
      </w:r>
      <w:r>
        <w:rPr>
          <w:rFonts w:ascii="仿宋" w:eastAsia="仿宋" w:hAnsi="仿宋" w:cs="仿宋"/>
          <w:color w:val="auto"/>
          <w:sz w:val="28"/>
          <w:szCs w:val="28"/>
          <w:lang w:eastAsia="zh-CN"/>
        </w:rPr>
        <w:t>102</w:t>
      </w:r>
      <w:r>
        <w:rPr>
          <w:rFonts w:ascii="仿宋" w:eastAsia="仿宋" w:hAnsi="仿宋" w:cs="仿宋" w:hint="eastAsia"/>
          <w:color w:val="auto"/>
          <w:sz w:val="28"/>
          <w:szCs w:val="28"/>
          <w:lang w:eastAsia="zh-CN"/>
        </w:rPr>
        <w:t>室，建筑面积</w:t>
      </w:r>
      <w:r>
        <w:rPr>
          <w:rFonts w:ascii="仿宋" w:eastAsia="仿宋" w:hAnsi="仿宋" w:cs="仿宋"/>
          <w:color w:val="auto"/>
          <w:sz w:val="28"/>
          <w:szCs w:val="28"/>
          <w:lang w:eastAsia="zh-CN"/>
        </w:rPr>
        <w:t xml:space="preserve"> 58.56㎡；</w:t>
      </w:r>
    </w:p>
    <w:p w14:paraId="019024CE"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10）</w:t>
      </w:r>
      <w:r>
        <w:rPr>
          <w:rFonts w:ascii="仿宋" w:eastAsia="仿宋" w:hAnsi="仿宋" w:cs="仿宋" w:hint="eastAsia"/>
          <w:color w:val="auto"/>
          <w:sz w:val="28"/>
          <w:szCs w:val="28"/>
          <w:lang w:eastAsia="zh-CN"/>
        </w:rPr>
        <w:t>杭州市拱墅区灯塔新村</w:t>
      </w:r>
      <w:r>
        <w:rPr>
          <w:rFonts w:ascii="仿宋" w:eastAsia="仿宋" w:hAnsi="仿宋" w:cs="仿宋"/>
          <w:color w:val="auto"/>
          <w:sz w:val="28"/>
          <w:szCs w:val="28"/>
          <w:lang w:eastAsia="zh-CN"/>
        </w:rPr>
        <w:t xml:space="preserve"> 8</w:t>
      </w:r>
      <w:r>
        <w:rPr>
          <w:rFonts w:ascii="仿宋" w:eastAsia="仿宋" w:hAnsi="仿宋" w:cs="仿宋" w:hint="eastAsia"/>
          <w:color w:val="auto"/>
          <w:sz w:val="28"/>
          <w:szCs w:val="28"/>
          <w:lang w:eastAsia="zh-CN"/>
        </w:rPr>
        <w:t>幢</w:t>
      </w:r>
      <w:r>
        <w:rPr>
          <w:rFonts w:ascii="仿宋" w:eastAsia="仿宋" w:hAnsi="仿宋" w:cs="仿宋"/>
          <w:color w:val="auto"/>
          <w:sz w:val="28"/>
          <w:szCs w:val="28"/>
          <w:lang w:eastAsia="zh-CN"/>
        </w:rPr>
        <w:t>2</w:t>
      </w:r>
      <w:r>
        <w:rPr>
          <w:rFonts w:ascii="仿宋" w:eastAsia="仿宋" w:hAnsi="仿宋" w:cs="仿宋" w:hint="eastAsia"/>
          <w:color w:val="auto"/>
          <w:sz w:val="28"/>
          <w:szCs w:val="28"/>
          <w:lang w:eastAsia="zh-CN"/>
        </w:rPr>
        <w:t>单元</w:t>
      </w:r>
      <w:r>
        <w:rPr>
          <w:rFonts w:ascii="仿宋" w:eastAsia="仿宋" w:hAnsi="仿宋" w:cs="仿宋"/>
          <w:color w:val="auto"/>
          <w:sz w:val="28"/>
          <w:szCs w:val="28"/>
          <w:lang w:eastAsia="zh-CN"/>
        </w:rPr>
        <w:t>401</w:t>
      </w:r>
      <w:r>
        <w:rPr>
          <w:rFonts w:ascii="仿宋" w:eastAsia="仿宋" w:hAnsi="仿宋" w:cs="仿宋" w:hint="eastAsia"/>
          <w:color w:val="auto"/>
          <w:sz w:val="28"/>
          <w:szCs w:val="28"/>
          <w:lang w:eastAsia="zh-CN"/>
        </w:rPr>
        <w:t>室，建筑面积</w:t>
      </w:r>
      <w:r>
        <w:rPr>
          <w:rFonts w:ascii="仿宋" w:eastAsia="仿宋" w:hAnsi="仿宋" w:cs="仿宋"/>
          <w:color w:val="auto"/>
          <w:sz w:val="28"/>
          <w:szCs w:val="28"/>
          <w:lang w:eastAsia="zh-CN"/>
        </w:rPr>
        <w:t xml:space="preserve"> 68.89㎡；</w:t>
      </w:r>
    </w:p>
    <w:p w14:paraId="11E0AF9B"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11）</w:t>
      </w:r>
      <w:r>
        <w:rPr>
          <w:rFonts w:ascii="仿宋" w:eastAsia="仿宋" w:hAnsi="仿宋" w:cs="仿宋" w:hint="eastAsia"/>
          <w:color w:val="auto"/>
          <w:sz w:val="28"/>
          <w:szCs w:val="28"/>
          <w:lang w:eastAsia="zh-CN"/>
        </w:rPr>
        <w:t>杭州市西湖区翠苑新村一区</w:t>
      </w:r>
      <w:r>
        <w:rPr>
          <w:rFonts w:ascii="仿宋" w:eastAsia="仿宋" w:hAnsi="仿宋" w:cs="仿宋"/>
          <w:color w:val="auto"/>
          <w:sz w:val="28"/>
          <w:szCs w:val="28"/>
          <w:lang w:eastAsia="zh-CN"/>
        </w:rPr>
        <w:t xml:space="preserve"> 13</w:t>
      </w:r>
      <w:r>
        <w:rPr>
          <w:rFonts w:ascii="仿宋" w:eastAsia="仿宋" w:hAnsi="仿宋" w:cs="仿宋" w:hint="eastAsia"/>
          <w:color w:val="auto"/>
          <w:sz w:val="28"/>
          <w:szCs w:val="28"/>
          <w:lang w:eastAsia="zh-CN"/>
        </w:rPr>
        <w:t>幢</w:t>
      </w:r>
      <w:r>
        <w:rPr>
          <w:rFonts w:ascii="仿宋" w:eastAsia="仿宋" w:hAnsi="仿宋" w:cs="仿宋"/>
          <w:color w:val="auto"/>
          <w:sz w:val="28"/>
          <w:szCs w:val="28"/>
          <w:lang w:eastAsia="zh-CN"/>
        </w:rPr>
        <w:t>2</w:t>
      </w:r>
      <w:r>
        <w:rPr>
          <w:rFonts w:ascii="仿宋" w:eastAsia="仿宋" w:hAnsi="仿宋" w:cs="仿宋" w:hint="eastAsia"/>
          <w:color w:val="auto"/>
          <w:sz w:val="28"/>
          <w:szCs w:val="28"/>
          <w:lang w:eastAsia="zh-CN"/>
        </w:rPr>
        <w:t>单元</w:t>
      </w:r>
      <w:r>
        <w:rPr>
          <w:rFonts w:ascii="仿宋" w:eastAsia="仿宋" w:hAnsi="仿宋" w:cs="仿宋"/>
          <w:color w:val="auto"/>
          <w:sz w:val="28"/>
          <w:szCs w:val="28"/>
          <w:lang w:eastAsia="zh-CN"/>
        </w:rPr>
        <w:t>103</w:t>
      </w:r>
      <w:r>
        <w:rPr>
          <w:rFonts w:ascii="仿宋" w:eastAsia="仿宋" w:hAnsi="仿宋" w:cs="仿宋" w:hint="eastAsia"/>
          <w:color w:val="auto"/>
          <w:sz w:val="28"/>
          <w:szCs w:val="28"/>
          <w:lang w:eastAsia="zh-CN"/>
        </w:rPr>
        <w:t>室，建筑面积</w:t>
      </w:r>
      <w:r>
        <w:rPr>
          <w:rFonts w:ascii="仿宋" w:eastAsia="仿宋" w:hAnsi="仿宋" w:cs="仿宋"/>
          <w:color w:val="auto"/>
          <w:sz w:val="28"/>
          <w:szCs w:val="28"/>
          <w:lang w:eastAsia="zh-CN"/>
        </w:rPr>
        <w:t xml:space="preserve"> 31.31㎡；</w:t>
      </w:r>
    </w:p>
    <w:p w14:paraId="73BD8CB2" w14:textId="77777777" w:rsidR="000F4117" w:rsidRDefault="001F1329">
      <w:pPr>
        <w:widowControl w:val="0"/>
        <w:kinsoku/>
        <w:autoSpaceDE/>
        <w:autoSpaceDN/>
        <w:adjustRightInd/>
        <w:snapToGrid/>
        <w:spacing w:line="360" w:lineRule="auto"/>
        <w:ind w:firstLine="560"/>
        <w:jc w:val="both"/>
        <w:textAlignment w:val="auto"/>
        <w:rPr>
          <w:rFonts w:ascii="仿宋" w:eastAsia="仿宋" w:hAnsi="仿宋" w:cs="仿宋"/>
          <w:color w:val="auto"/>
          <w:sz w:val="28"/>
          <w:szCs w:val="28"/>
          <w:lang w:eastAsia="zh-CN"/>
        </w:rPr>
      </w:pPr>
      <w:r>
        <w:rPr>
          <w:rFonts w:ascii="仿宋" w:eastAsia="仿宋" w:hAnsi="仿宋" w:cs="仿宋" w:hint="eastAsia"/>
          <w:color w:val="auto"/>
          <w:sz w:val="28"/>
          <w:szCs w:val="28"/>
          <w:lang w:eastAsia="zh-CN"/>
        </w:rPr>
        <w:t>（</w:t>
      </w:r>
      <w:r>
        <w:rPr>
          <w:rFonts w:ascii="仿宋" w:eastAsia="仿宋" w:hAnsi="仿宋" w:cs="仿宋"/>
          <w:color w:val="auto"/>
          <w:sz w:val="28"/>
          <w:szCs w:val="28"/>
          <w:lang w:eastAsia="zh-CN"/>
        </w:rPr>
        <w:t>12）</w:t>
      </w:r>
      <w:r>
        <w:rPr>
          <w:rFonts w:ascii="仿宋" w:eastAsia="仿宋" w:hAnsi="仿宋" w:cs="仿宋" w:hint="eastAsia"/>
          <w:color w:val="auto"/>
          <w:sz w:val="28"/>
          <w:szCs w:val="28"/>
          <w:lang w:eastAsia="zh-CN"/>
        </w:rPr>
        <w:t>杭州市西湖区翠苑新村一区</w:t>
      </w:r>
      <w:r>
        <w:rPr>
          <w:rFonts w:ascii="仿宋" w:eastAsia="仿宋" w:hAnsi="仿宋" w:cs="仿宋"/>
          <w:color w:val="auto"/>
          <w:sz w:val="28"/>
          <w:szCs w:val="28"/>
          <w:lang w:eastAsia="zh-CN"/>
        </w:rPr>
        <w:t xml:space="preserve"> 13</w:t>
      </w:r>
      <w:r>
        <w:rPr>
          <w:rFonts w:ascii="仿宋" w:eastAsia="仿宋" w:hAnsi="仿宋" w:cs="仿宋" w:hint="eastAsia"/>
          <w:color w:val="auto"/>
          <w:sz w:val="28"/>
          <w:szCs w:val="28"/>
          <w:lang w:eastAsia="zh-CN"/>
        </w:rPr>
        <w:t>幢</w:t>
      </w:r>
      <w:r>
        <w:rPr>
          <w:rFonts w:ascii="仿宋" w:eastAsia="仿宋" w:hAnsi="仿宋" w:cs="仿宋"/>
          <w:color w:val="auto"/>
          <w:sz w:val="28"/>
          <w:szCs w:val="28"/>
          <w:lang w:eastAsia="zh-CN"/>
        </w:rPr>
        <w:t>1</w:t>
      </w:r>
      <w:r>
        <w:rPr>
          <w:rFonts w:ascii="仿宋" w:eastAsia="仿宋" w:hAnsi="仿宋" w:cs="仿宋" w:hint="eastAsia"/>
          <w:color w:val="auto"/>
          <w:sz w:val="28"/>
          <w:szCs w:val="28"/>
          <w:lang w:eastAsia="zh-CN"/>
        </w:rPr>
        <w:t>单元</w:t>
      </w:r>
      <w:r>
        <w:rPr>
          <w:rFonts w:ascii="仿宋" w:eastAsia="仿宋" w:hAnsi="仿宋" w:cs="仿宋"/>
          <w:color w:val="auto"/>
          <w:sz w:val="28"/>
          <w:szCs w:val="28"/>
          <w:lang w:eastAsia="zh-CN"/>
        </w:rPr>
        <w:t>403</w:t>
      </w:r>
      <w:r>
        <w:rPr>
          <w:rFonts w:ascii="仿宋" w:eastAsia="仿宋" w:hAnsi="仿宋" w:cs="仿宋" w:hint="eastAsia"/>
          <w:color w:val="auto"/>
          <w:sz w:val="28"/>
          <w:szCs w:val="28"/>
          <w:lang w:eastAsia="zh-CN"/>
        </w:rPr>
        <w:t>室，建筑面积</w:t>
      </w:r>
      <w:r>
        <w:rPr>
          <w:rFonts w:ascii="仿宋" w:eastAsia="仿宋" w:hAnsi="仿宋" w:cs="仿宋"/>
          <w:color w:val="auto"/>
          <w:sz w:val="28"/>
          <w:szCs w:val="28"/>
          <w:lang w:eastAsia="zh-CN"/>
        </w:rPr>
        <w:t xml:space="preserve"> 33.78㎡。</w:t>
      </w:r>
    </w:p>
    <w:p w14:paraId="49CB87A1"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2、</w:t>
      </w:r>
      <w:r>
        <w:rPr>
          <w:color w:val="auto"/>
          <w:sz w:val="28"/>
          <w:szCs w:val="28"/>
          <w:lang w:eastAsia="zh-CN"/>
        </w:rPr>
        <w:t>甲方委托杭州文化产权交易所有限公司</w:t>
      </w:r>
      <w:r>
        <w:rPr>
          <w:rFonts w:hint="eastAsia"/>
          <w:color w:val="auto"/>
          <w:sz w:val="28"/>
          <w:szCs w:val="28"/>
          <w:lang w:eastAsia="zh-CN"/>
        </w:rPr>
        <w:t>（</w:t>
      </w:r>
      <w:r>
        <w:rPr>
          <w:color w:val="auto"/>
          <w:sz w:val="28"/>
          <w:szCs w:val="28"/>
          <w:lang w:eastAsia="zh-CN"/>
        </w:rPr>
        <w:t>以下简称“文交所”</w:t>
      </w:r>
      <w:r>
        <w:rPr>
          <w:rFonts w:hint="eastAsia"/>
          <w:color w:val="auto"/>
          <w:sz w:val="28"/>
          <w:szCs w:val="28"/>
          <w:lang w:eastAsia="zh-CN"/>
        </w:rPr>
        <w:t>）</w:t>
      </w:r>
      <w:r>
        <w:rPr>
          <w:color w:val="auto"/>
          <w:sz w:val="28"/>
          <w:szCs w:val="28"/>
          <w:lang w:eastAsia="zh-CN"/>
        </w:rPr>
        <w:t>对上述出租标的进行公开进场交易。</w:t>
      </w:r>
    </w:p>
    <w:p w14:paraId="201F1092" w14:textId="33D108D4" w:rsidR="000F4117" w:rsidRPr="00F27BB3" w:rsidRDefault="001F1329">
      <w:pPr>
        <w:pStyle w:val="a3"/>
        <w:kinsoku/>
        <w:spacing w:line="360" w:lineRule="auto"/>
        <w:ind w:firstLineChars="200" w:firstLine="560"/>
        <w:jc w:val="both"/>
        <w:rPr>
          <w:color w:val="auto"/>
          <w:sz w:val="28"/>
          <w:szCs w:val="28"/>
          <w:lang w:eastAsia="zh-CN"/>
        </w:rPr>
      </w:pPr>
      <w:r w:rsidRPr="00F27BB3">
        <w:rPr>
          <w:color w:val="auto"/>
          <w:sz w:val="28"/>
          <w:szCs w:val="28"/>
          <w:lang w:eastAsia="zh-CN"/>
        </w:rPr>
        <w:t>3、乙方</w:t>
      </w:r>
      <w:r w:rsidR="00D23C3A" w:rsidRPr="00F27BB3">
        <w:rPr>
          <w:rFonts w:hint="eastAsia"/>
          <w:color w:val="auto"/>
          <w:sz w:val="28"/>
          <w:szCs w:val="28"/>
          <w:lang w:eastAsia="zh-CN"/>
        </w:rPr>
        <w:t>经过实地勘察，在</w:t>
      </w:r>
      <w:r w:rsidR="009661D2" w:rsidRPr="00F27BB3">
        <w:rPr>
          <w:rFonts w:hint="eastAsia"/>
          <w:color w:val="auto"/>
          <w:sz w:val="28"/>
          <w:szCs w:val="28"/>
          <w:lang w:eastAsia="zh-CN"/>
        </w:rPr>
        <w:t>充分了解上述标的物</w:t>
      </w:r>
      <w:r w:rsidR="00D23C3A" w:rsidRPr="00F27BB3">
        <w:rPr>
          <w:rFonts w:hint="eastAsia"/>
          <w:color w:val="auto"/>
          <w:sz w:val="28"/>
          <w:szCs w:val="28"/>
          <w:lang w:eastAsia="zh-CN"/>
        </w:rPr>
        <w:t>并接受标的物的所有现状（包括瑕疵）后，报名参与了</w:t>
      </w:r>
      <w:r w:rsidRPr="00F27BB3">
        <w:rPr>
          <w:color w:val="auto"/>
          <w:sz w:val="28"/>
          <w:szCs w:val="28"/>
          <w:lang w:eastAsia="zh-CN"/>
        </w:rPr>
        <w:t>文交所组织的</w:t>
      </w:r>
      <w:r w:rsidRPr="00F27BB3">
        <w:rPr>
          <w:rFonts w:hint="eastAsia"/>
          <w:color w:val="auto"/>
          <w:sz w:val="28"/>
          <w:szCs w:val="28"/>
          <w:lang w:eastAsia="zh-CN"/>
        </w:rPr>
        <w:t>12套</w:t>
      </w:r>
      <w:r w:rsidRPr="00F27BB3">
        <w:rPr>
          <w:color w:val="auto"/>
          <w:sz w:val="28"/>
          <w:szCs w:val="28"/>
          <w:lang w:eastAsia="zh-CN"/>
        </w:rPr>
        <w:t>出租</w:t>
      </w:r>
      <w:r w:rsidRPr="00F27BB3">
        <w:rPr>
          <w:rFonts w:hint="eastAsia"/>
          <w:color w:val="auto"/>
          <w:sz w:val="28"/>
          <w:szCs w:val="28"/>
          <w:lang w:eastAsia="zh-CN"/>
        </w:rPr>
        <w:t>住宅</w:t>
      </w:r>
      <w:r w:rsidRPr="00F27BB3">
        <w:rPr>
          <w:color w:val="auto"/>
          <w:sz w:val="28"/>
          <w:szCs w:val="28"/>
          <w:lang w:eastAsia="zh-CN"/>
        </w:rPr>
        <w:t>项目</w:t>
      </w:r>
      <w:r w:rsidR="00D23C3A" w:rsidRPr="00F27BB3">
        <w:rPr>
          <w:rFonts w:hint="eastAsia"/>
          <w:color w:val="auto"/>
          <w:sz w:val="28"/>
          <w:szCs w:val="28"/>
          <w:lang w:eastAsia="zh-CN"/>
        </w:rPr>
        <w:t>，并</w:t>
      </w:r>
      <w:r w:rsidRPr="00F27BB3">
        <w:rPr>
          <w:color w:val="auto"/>
          <w:sz w:val="28"/>
          <w:szCs w:val="28"/>
          <w:lang w:eastAsia="zh-CN"/>
        </w:rPr>
        <w:t>成功获得出租标的，完成</w:t>
      </w:r>
      <w:r w:rsidR="00D23C3A" w:rsidRPr="00F27BB3">
        <w:rPr>
          <w:rFonts w:hint="eastAsia"/>
          <w:color w:val="auto"/>
          <w:sz w:val="28"/>
          <w:szCs w:val="28"/>
          <w:lang w:eastAsia="zh-CN"/>
        </w:rPr>
        <w:t>了</w:t>
      </w:r>
      <w:r w:rsidRPr="00F27BB3">
        <w:rPr>
          <w:color w:val="auto"/>
          <w:sz w:val="28"/>
          <w:szCs w:val="28"/>
          <w:lang w:eastAsia="zh-CN"/>
        </w:rPr>
        <w:t>《成交确认书》的签署及首期租金人民币</w:t>
      </w:r>
      <w:r w:rsidRPr="00F27BB3">
        <w:rPr>
          <w:color w:val="auto"/>
          <w:sz w:val="28"/>
          <w:szCs w:val="28"/>
          <w:u w:val="single"/>
          <w:lang w:eastAsia="zh-CN"/>
        </w:rPr>
        <w:t xml:space="preserve">            </w:t>
      </w:r>
      <w:r w:rsidRPr="00F27BB3">
        <w:rPr>
          <w:color w:val="auto"/>
          <w:sz w:val="28"/>
          <w:szCs w:val="28"/>
          <w:lang w:eastAsia="zh-CN"/>
        </w:rPr>
        <w:t>元整（小写：</w:t>
      </w:r>
      <w:r w:rsidRPr="00F27BB3">
        <w:rPr>
          <w:color w:val="auto"/>
          <w:sz w:val="28"/>
          <w:szCs w:val="28"/>
          <w:u w:val="single"/>
          <w:lang w:eastAsia="zh-CN"/>
        </w:rPr>
        <w:t xml:space="preserve">           </w:t>
      </w:r>
      <w:r w:rsidRPr="00F27BB3">
        <w:rPr>
          <w:color w:val="auto"/>
          <w:sz w:val="28"/>
          <w:szCs w:val="28"/>
          <w:lang w:eastAsia="zh-CN"/>
        </w:rPr>
        <w:t>）的支付。</w:t>
      </w:r>
    </w:p>
    <w:p w14:paraId="62CB65C9"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根据《中华人民共和国民法典》、《企业国有资产交易监督管理办法》、《杭州市国有文化企业房产管理暂行办法》等相关法律、法规规定，现就乙方承租甲方出租标的一事达成如下</w:t>
      </w:r>
      <w:r>
        <w:rPr>
          <w:rFonts w:hint="eastAsia"/>
          <w:color w:val="auto"/>
          <w:sz w:val="28"/>
          <w:szCs w:val="28"/>
          <w:lang w:eastAsia="zh-CN"/>
        </w:rPr>
        <w:t>条款</w:t>
      </w:r>
      <w:r>
        <w:rPr>
          <w:color w:val="auto"/>
          <w:sz w:val="28"/>
          <w:szCs w:val="28"/>
          <w:lang w:eastAsia="zh-CN"/>
        </w:rPr>
        <w:t>：</w:t>
      </w:r>
    </w:p>
    <w:p w14:paraId="300CCB6D" w14:textId="77777777" w:rsidR="000F4117" w:rsidRDefault="001F1329">
      <w:pPr>
        <w:pStyle w:val="a3"/>
        <w:kinsoku/>
        <w:spacing w:line="360" w:lineRule="auto"/>
        <w:jc w:val="both"/>
        <w:outlineLvl w:val="0"/>
        <w:rPr>
          <w:b/>
          <w:bCs/>
          <w:color w:val="auto"/>
          <w:sz w:val="28"/>
          <w:szCs w:val="28"/>
          <w:lang w:eastAsia="zh-CN"/>
        </w:rPr>
      </w:pPr>
      <w:r>
        <w:rPr>
          <w:b/>
          <w:bCs/>
          <w:color w:val="auto"/>
          <w:sz w:val="28"/>
          <w:szCs w:val="28"/>
          <w:lang w:eastAsia="zh-CN"/>
        </w:rPr>
        <w:t>一、房屋面积</w:t>
      </w:r>
    </w:p>
    <w:p w14:paraId="75E4F4A7"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甲方将其所有的</w:t>
      </w:r>
      <w:r>
        <w:rPr>
          <w:rFonts w:hint="eastAsia"/>
          <w:color w:val="auto"/>
          <w:sz w:val="28"/>
          <w:szCs w:val="28"/>
          <w:lang w:eastAsia="zh-CN"/>
        </w:rPr>
        <w:t>12套住宅整体</w:t>
      </w:r>
      <w:r>
        <w:rPr>
          <w:color w:val="auto"/>
          <w:sz w:val="28"/>
          <w:szCs w:val="28"/>
          <w:lang w:eastAsia="zh-CN"/>
        </w:rPr>
        <w:t>出租给乙方</w:t>
      </w:r>
      <w:r>
        <w:rPr>
          <w:rFonts w:hint="eastAsia"/>
          <w:color w:val="auto"/>
          <w:sz w:val="28"/>
          <w:szCs w:val="28"/>
          <w:lang w:eastAsia="zh-CN"/>
        </w:rPr>
        <w:t>，12套</w:t>
      </w:r>
      <w:r>
        <w:rPr>
          <w:color w:val="auto"/>
          <w:sz w:val="28"/>
          <w:szCs w:val="28"/>
          <w:lang w:eastAsia="zh-CN"/>
        </w:rPr>
        <w:t>房屋</w:t>
      </w:r>
      <w:r>
        <w:rPr>
          <w:rFonts w:hint="eastAsia"/>
          <w:color w:val="auto"/>
          <w:sz w:val="28"/>
          <w:szCs w:val="28"/>
          <w:lang w:eastAsia="zh-CN"/>
        </w:rPr>
        <w:t>总</w:t>
      </w:r>
      <w:r>
        <w:rPr>
          <w:color w:val="auto"/>
          <w:sz w:val="28"/>
          <w:szCs w:val="28"/>
          <w:lang w:eastAsia="zh-CN"/>
        </w:rPr>
        <w:t xml:space="preserve">面积为 </w:t>
      </w:r>
      <w:r>
        <w:rPr>
          <w:rFonts w:hint="eastAsia"/>
          <w:color w:val="auto"/>
          <w:sz w:val="28"/>
          <w:szCs w:val="28"/>
          <w:lang w:eastAsia="zh-CN"/>
        </w:rPr>
        <w:t>925</w:t>
      </w:r>
      <w:r>
        <w:rPr>
          <w:color w:val="auto"/>
          <w:sz w:val="28"/>
          <w:szCs w:val="28"/>
          <w:lang w:eastAsia="zh-CN"/>
        </w:rPr>
        <w:t>.</w:t>
      </w:r>
      <w:r>
        <w:rPr>
          <w:rFonts w:hint="eastAsia"/>
          <w:color w:val="auto"/>
          <w:sz w:val="28"/>
          <w:szCs w:val="28"/>
          <w:lang w:eastAsia="zh-CN"/>
        </w:rPr>
        <w:t>15</w:t>
      </w:r>
      <w:r>
        <w:rPr>
          <w:color w:val="auto"/>
          <w:sz w:val="28"/>
          <w:szCs w:val="28"/>
          <w:lang w:eastAsia="zh-CN"/>
        </w:rPr>
        <w:t xml:space="preserve"> 平方米</w:t>
      </w:r>
      <w:r>
        <w:rPr>
          <w:rFonts w:hint="eastAsia"/>
          <w:color w:val="auto"/>
          <w:sz w:val="28"/>
          <w:szCs w:val="28"/>
          <w:lang w:eastAsia="zh-CN"/>
        </w:rPr>
        <w:t>，</w:t>
      </w:r>
      <w:r>
        <w:rPr>
          <w:color w:val="auto"/>
          <w:sz w:val="28"/>
          <w:szCs w:val="28"/>
          <w:lang w:eastAsia="zh-CN"/>
        </w:rPr>
        <w:t>甲方拥有租赁房屋的合法产权和使用权</w:t>
      </w:r>
      <w:r>
        <w:rPr>
          <w:rFonts w:hint="eastAsia"/>
          <w:color w:val="auto"/>
          <w:sz w:val="28"/>
          <w:szCs w:val="28"/>
          <w:lang w:eastAsia="zh-CN"/>
        </w:rPr>
        <w:t>。</w:t>
      </w:r>
    </w:p>
    <w:p w14:paraId="6B8AA59F" w14:textId="77777777" w:rsidR="000F4117" w:rsidRDefault="001F1329">
      <w:pPr>
        <w:pStyle w:val="a3"/>
        <w:kinsoku/>
        <w:spacing w:line="360" w:lineRule="auto"/>
        <w:jc w:val="both"/>
        <w:outlineLvl w:val="0"/>
        <w:rPr>
          <w:b/>
          <w:bCs/>
          <w:color w:val="auto"/>
          <w:sz w:val="28"/>
          <w:szCs w:val="28"/>
          <w:lang w:eastAsia="zh-CN"/>
        </w:rPr>
      </w:pPr>
      <w:r>
        <w:rPr>
          <w:b/>
          <w:bCs/>
          <w:color w:val="auto"/>
          <w:sz w:val="28"/>
          <w:szCs w:val="28"/>
          <w:lang w:eastAsia="zh-CN"/>
        </w:rPr>
        <w:t>二、租赁期限和交付</w:t>
      </w:r>
    </w:p>
    <w:p w14:paraId="4100C7D0"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该房屋租赁期为</w:t>
      </w:r>
      <w:r>
        <w:rPr>
          <w:rFonts w:hint="eastAsia"/>
          <w:color w:val="auto"/>
          <w:sz w:val="28"/>
          <w:szCs w:val="28"/>
          <w:lang w:eastAsia="zh-CN"/>
        </w:rPr>
        <w:t>叁</w:t>
      </w:r>
      <w:r>
        <w:rPr>
          <w:color w:val="auto"/>
          <w:sz w:val="28"/>
          <w:szCs w:val="28"/>
          <w:lang w:eastAsia="zh-CN"/>
        </w:rPr>
        <w:t>年，自</w:t>
      </w:r>
      <w:r>
        <w:rPr>
          <w:color w:val="auto"/>
          <w:sz w:val="28"/>
          <w:szCs w:val="28"/>
          <w:u w:val="single"/>
          <w:lang w:eastAsia="zh-CN"/>
        </w:rPr>
        <w:t xml:space="preserve">             </w:t>
      </w:r>
      <w:r>
        <w:rPr>
          <w:color w:val="auto"/>
          <w:sz w:val="28"/>
          <w:szCs w:val="28"/>
          <w:lang w:eastAsia="zh-CN"/>
        </w:rPr>
        <w:t>起至</w:t>
      </w:r>
      <w:r>
        <w:rPr>
          <w:color w:val="auto"/>
          <w:sz w:val="28"/>
          <w:szCs w:val="28"/>
          <w:u w:val="single"/>
          <w:lang w:eastAsia="zh-CN"/>
        </w:rPr>
        <w:t xml:space="preserve">             </w:t>
      </w:r>
      <w:r>
        <w:rPr>
          <w:color w:val="auto"/>
          <w:sz w:val="28"/>
          <w:szCs w:val="28"/>
          <w:lang w:eastAsia="zh-CN"/>
        </w:rPr>
        <w:t>止</w:t>
      </w:r>
      <w:r>
        <w:rPr>
          <w:rFonts w:hint="eastAsia"/>
          <w:color w:val="auto"/>
          <w:sz w:val="28"/>
          <w:szCs w:val="28"/>
          <w:lang w:eastAsia="zh-CN"/>
        </w:rPr>
        <w:t>。</w:t>
      </w:r>
    </w:p>
    <w:p w14:paraId="55FE4490"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lastRenderedPageBreak/>
        <w:t>甲方于</w:t>
      </w:r>
      <w:r>
        <w:rPr>
          <w:color w:val="auto"/>
          <w:sz w:val="28"/>
          <w:szCs w:val="28"/>
          <w:u w:val="single"/>
          <w:lang w:eastAsia="zh-CN"/>
        </w:rPr>
        <w:t xml:space="preserve">    </w:t>
      </w:r>
      <w:r>
        <w:rPr>
          <w:rFonts w:hint="eastAsia"/>
          <w:color w:val="auto"/>
          <w:sz w:val="28"/>
          <w:szCs w:val="28"/>
          <w:u w:val="single"/>
          <w:lang w:eastAsia="zh-CN"/>
        </w:rPr>
        <w:t xml:space="preserve">  </w:t>
      </w:r>
      <w:r>
        <w:rPr>
          <w:color w:val="auto"/>
          <w:sz w:val="28"/>
          <w:szCs w:val="28"/>
          <w:u w:val="single"/>
          <w:lang w:eastAsia="zh-CN"/>
        </w:rPr>
        <w:t>年    月   日</w:t>
      </w:r>
      <w:r>
        <w:rPr>
          <w:color w:val="auto"/>
          <w:sz w:val="28"/>
          <w:szCs w:val="28"/>
          <w:lang w:eastAsia="zh-CN"/>
        </w:rPr>
        <w:t>向乙方交付该房屋。</w:t>
      </w:r>
      <w:r>
        <w:rPr>
          <w:rFonts w:hint="eastAsia"/>
          <w:color w:val="auto"/>
          <w:sz w:val="28"/>
          <w:szCs w:val="28"/>
          <w:lang w:eastAsia="zh-CN"/>
        </w:rPr>
        <w:t>交付时双方应签订交付清单，明确房屋交付时状况、设施设备、家具电器等物品情况。交付清单作为合同附件，具有同等法律效力。</w:t>
      </w:r>
    </w:p>
    <w:p w14:paraId="16992587" w14:textId="77777777" w:rsidR="000F4117" w:rsidRDefault="001F1329">
      <w:pPr>
        <w:pStyle w:val="a3"/>
        <w:kinsoku/>
        <w:spacing w:line="360" w:lineRule="auto"/>
        <w:jc w:val="both"/>
        <w:outlineLvl w:val="0"/>
        <w:rPr>
          <w:b/>
          <w:bCs/>
          <w:color w:val="auto"/>
          <w:sz w:val="28"/>
          <w:szCs w:val="28"/>
          <w:lang w:eastAsia="zh-CN"/>
        </w:rPr>
      </w:pPr>
      <w:r>
        <w:rPr>
          <w:b/>
          <w:bCs/>
          <w:color w:val="auto"/>
          <w:sz w:val="28"/>
          <w:szCs w:val="28"/>
          <w:lang w:eastAsia="zh-CN"/>
        </w:rPr>
        <w:t>三、</w:t>
      </w:r>
      <w:r>
        <w:rPr>
          <w:rFonts w:hint="eastAsia"/>
          <w:b/>
          <w:bCs/>
          <w:color w:val="auto"/>
          <w:sz w:val="28"/>
          <w:szCs w:val="28"/>
          <w:lang w:eastAsia="zh-CN"/>
        </w:rPr>
        <w:t>筹备</w:t>
      </w:r>
      <w:r>
        <w:rPr>
          <w:b/>
          <w:bCs/>
          <w:color w:val="auto"/>
          <w:sz w:val="28"/>
          <w:szCs w:val="28"/>
          <w:lang w:eastAsia="zh-CN"/>
        </w:rPr>
        <w:t>免租期</w:t>
      </w:r>
    </w:p>
    <w:p w14:paraId="0C415E06" w14:textId="5547DEAC"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若</w:t>
      </w:r>
      <w:r>
        <w:rPr>
          <w:rFonts w:hint="eastAsia"/>
          <w:color w:val="auto"/>
          <w:sz w:val="28"/>
          <w:szCs w:val="28"/>
          <w:lang w:eastAsia="zh-CN"/>
        </w:rPr>
        <w:t>乙</w:t>
      </w:r>
      <w:r>
        <w:rPr>
          <w:color w:val="auto"/>
          <w:sz w:val="28"/>
          <w:szCs w:val="28"/>
          <w:lang w:eastAsia="zh-CN"/>
        </w:rPr>
        <w:t>方在</w:t>
      </w:r>
      <w:r>
        <w:rPr>
          <w:rFonts w:hint="eastAsia"/>
          <w:color w:val="auto"/>
          <w:sz w:val="28"/>
          <w:szCs w:val="28"/>
          <w:lang w:eastAsia="zh-CN"/>
        </w:rPr>
        <w:t>本</w:t>
      </w:r>
      <w:r>
        <w:rPr>
          <w:color w:val="auto"/>
          <w:sz w:val="28"/>
          <w:szCs w:val="28"/>
          <w:lang w:eastAsia="zh-CN"/>
        </w:rPr>
        <w:t>《租赁合同》履行期间未出现</w:t>
      </w:r>
      <w:r>
        <w:rPr>
          <w:rFonts w:hint="eastAsia"/>
          <w:color w:val="auto"/>
          <w:sz w:val="28"/>
          <w:szCs w:val="28"/>
          <w:lang w:eastAsia="zh-CN"/>
        </w:rPr>
        <w:t>任何</w:t>
      </w:r>
      <w:r>
        <w:rPr>
          <w:color w:val="auto"/>
          <w:sz w:val="28"/>
          <w:szCs w:val="28"/>
          <w:lang w:eastAsia="zh-CN"/>
        </w:rPr>
        <w:t>违约行为，且</w:t>
      </w:r>
      <w:r>
        <w:rPr>
          <w:rFonts w:hint="eastAsia"/>
          <w:color w:val="auto"/>
          <w:sz w:val="28"/>
          <w:szCs w:val="28"/>
          <w:lang w:eastAsia="zh-CN"/>
        </w:rPr>
        <w:t>本</w:t>
      </w:r>
      <w:r>
        <w:rPr>
          <w:color w:val="auto"/>
          <w:sz w:val="28"/>
          <w:szCs w:val="28"/>
          <w:lang w:eastAsia="zh-CN"/>
        </w:rPr>
        <w:t>《租赁合同》履行完整或未因</w:t>
      </w:r>
      <w:r>
        <w:rPr>
          <w:rFonts w:hint="eastAsia"/>
          <w:color w:val="auto"/>
          <w:sz w:val="28"/>
          <w:szCs w:val="28"/>
          <w:lang w:eastAsia="zh-CN"/>
        </w:rPr>
        <w:t>乙</w:t>
      </w:r>
      <w:r>
        <w:rPr>
          <w:color w:val="auto"/>
          <w:sz w:val="28"/>
          <w:szCs w:val="28"/>
          <w:lang w:eastAsia="zh-CN"/>
        </w:rPr>
        <w:t>方原因提前结束《租赁合同》的，则</w:t>
      </w:r>
      <w:r>
        <w:rPr>
          <w:rFonts w:hint="eastAsia"/>
          <w:color w:val="auto"/>
          <w:sz w:val="28"/>
          <w:szCs w:val="28"/>
          <w:lang w:eastAsia="zh-CN"/>
        </w:rPr>
        <w:t>甲方</w:t>
      </w:r>
      <w:r>
        <w:rPr>
          <w:color w:val="auto"/>
          <w:sz w:val="28"/>
          <w:szCs w:val="28"/>
          <w:lang w:eastAsia="zh-CN"/>
        </w:rPr>
        <w:t>可提供</w:t>
      </w:r>
      <w:r w:rsidR="00C21A93">
        <w:rPr>
          <w:color w:val="auto"/>
          <w:sz w:val="28"/>
          <w:szCs w:val="28"/>
          <w:lang w:eastAsia="zh-CN"/>
        </w:rPr>
        <w:t>30</w:t>
      </w:r>
      <w:r w:rsidR="00C21A93">
        <w:rPr>
          <w:rFonts w:hint="eastAsia"/>
          <w:color w:val="auto"/>
          <w:sz w:val="28"/>
          <w:szCs w:val="28"/>
          <w:lang w:eastAsia="zh-CN"/>
        </w:rPr>
        <w:t>天</w:t>
      </w:r>
      <w:r>
        <w:rPr>
          <w:rFonts w:hint="eastAsia"/>
          <w:color w:val="auto"/>
          <w:sz w:val="28"/>
          <w:szCs w:val="28"/>
          <w:lang w:eastAsia="zh-CN"/>
        </w:rPr>
        <w:t>筹备</w:t>
      </w:r>
      <w:r>
        <w:rPr>
          <w:color w:val="auto"/>
          <w:sz w:val="28"/>
          <w:szCs w:val="28"/>
          <w:lang w:eastAsia="zh-CN"/>
        </w:rPr>
        <w:t>免租期，该笔</w:t>
      </w:r>
      <w:r w:rsidR="00C21A93">
        <w:rPr>
          <w:color w:val="auto"/>
          <w:sz w:val="28"/>
          <w:szCs w:val="28"/>
          <w:lang w:eastAsia="zh-CN"/>
        </w:rPr>
        <w:t>30</w:t>
      </w:r>
      <w:r w:rsidR="00C21A93">
        <w:rPr>
          <w:rFonts w:hint="eastAsia"/>
          <w:color w:val="auto"/>
          <w:sz w:val="28"/>
          <w:szCs w:val="28"/>
          <w:lang w:eastAsia="zh-CN"/>
        </w:rPr>
        <w:t>天</w:t>
      </w:r>
      <w:r>
        <w:rPr>
          <w:rFonts w:hint="eastAsia"/>
          <w:color w:val="auto"/>
          <w:sz w:val="28"/>
          <w:szCs w:val="28"/>
          <w:lang w:eastAsia="zh-CN"/>
        </w:rPr>
        <w:t>免租期</w:t>
      </w:r>
      <w:r>
        <w:rPr>
          <w:color w:val="auto"/>
          <w:sz w:val="28"/>
          <w:szCs w:val="28"/>
          <w:lang w:eastAsia="zh-CN"/>
        </w:rPr>
        <w:t>租金按首年度租金进行</w:t>
      </w:r>
      <w:r>
        <w:rPr>
          <w:rFonts w:hint="eastAsia"/>
          <w:color w:val="auto"/>
          <w:sz w:val="28"/>
          <w:szCs w:val="28"/>
          <w:lang w:eastAsia="zh-CN"/>
        </w:rPr>
        <w:t>计算</w:t>
      </w:r>
      <w:r>
        <w:rPr>
          <w:color w:val="auto"/>
          <w:sz w:val="28"/>
          <w:szCs w:val="28"/>
          <w:lang w:eastAsia="zh-CN"/>
        </w:rPr>
        <w:t>，在退还租赁押金时一并退回</w:t>
      </w:r>
      <w:r>
        <w:rPr>
          <w:rFonts w:hint="eastAsia"/>
          <w:color w:val="auto"/>
          <w:sz w:val="28"/>
          <w:szCs w:val="28"/>
          <w:lang w:eastAsia="zh-CN"/>
        </w:rPr>
        <w:t>（免租期租金不计息）</w:t>
      </w:r>
      <w:r>
        <w:rPr>
          <w:color w:val="auto"/>
          <w:sz w:val="28"/>
          <w:szCs w:val="28"/>
          <w:lang w:eastAsia="zh-CN"/>
        </w:rPr>
        <w:t>。</w:t>
      </w:r>
      <w:r>
        <w:rPr>
          <w:rFonts w:hint="eastAsia"/>
          <w:color w:val="auto"/>
          <w:sz w:val="28"/>
          <w:szCs w:val="28"/>
          <w:lang w:eastAsia="zh-CN"/>
        </w:rPr>
        <w:t>筹备</w:t>
      </w:r>
      <w:r>
        <w:rPr>
          <w:color w:val="auto"/>
          <w:sz w:val="28"/>
          <w:szCs w:val="28"/>
          <w:lang w:eastAsia="zh-CN"/>
        </w:rPr>
        <w:t>免租期计入整个合同租期内。</w:t>
      </w:r>
    </w:p>
    <w:p w14:paraId="42C0C593" w14:textId="77777777" w:rsidR="000F4117" w:rsidRDefault="001F1329">
      <w:pPr>
        <w:pStyle w:val="a3"/>
        <w:kinsoku/>
        <w:spacing w:line="360" w:lineRule="auto"/>
        <w:jc w:val="both"/>
        <w:outlineLvl w:val="0"/>
        <w:rPr>
          <w:b/>
          <w:bCs/>
          <w:color w:val="auto"/>
          <w:sz w:val="28"/>
          <w:szCs w:val="28"/>
          <w:lang w:eastAsia="zh-CN"/>
        </w:rPr>
      </w:pPr>
      <w:r>
        <w:rPr>
          <w:b/>
          <w:bCs/>
          <w:color w:val="auto"/>
          <w:sz w:val="28"/>
          <w:szCs w:val="28"/>
          <w:lang w:eastAsia="zh-CN"/>
        </w:rPr>
        <w:t>四、租赁用途</w:t>
      </w:r>
    </w:p>
    <w:p w14:paraId="7868777C"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该房屋</w:t>
      </w:r>
      <w:r>
        <w:rPr>
          <w:rFonts w:hint="eastAsia"/>
          <w:color w:val="auto"/>
          <w:sz w:val="28"/>
          <w:szCs w:val="28"/>
          <w:lang w:eastAsia="zh-CN"/>
        </w:rPr>
        <w:t>仅作为住宅居住使用。</w:t>
      </w:r>
      <w:r>
        <w:rPr>
          <w:color w:val="auto"/>
          <w:sz w:val="28"/>
          <w:szCs w:val="28"/>
          <w:lang w:eastAsia="zh-CN"/>
        </w:rPr>
        <w:t>乙方须</w:t>
      </w:r>
      <w:r>
        <w:rPr>
          <w:rFonts w:hint="eastAsia"/>
          <w:color w:val="auto"/>
          <w:sz w:val="28"/>
          <w:szCs w:val="28"/>
          <w:lang w:eastAsia="zh-CN"/>
        </w:rPr>
        <w:t>遵守《杭州市房屋租赁管理规定》、《</w:t>
      </w:r>
      <w:r>
        <w:rPr>
          <w:color w:val="auto"/>
          <w:sz w:val="28"/>
          <w:szCs w:val="28"/>
          <w:lang w:eastAsia="zh-CN"/>
        </w:rPr>
        <w:t>杭州市居住房屋出租安全管理若干规定</w:t>
      </w:r>
      <w:r>
        <w:rPr>
          <w:rFonts w:hint="eastAsia"/>
          <w:color w:val="auto"/>
          <w:sz w:val="28"/>
          <w:szCs w:val="28"/>
          <w:lang w:eastAsia="zh-CN"/>
        </w:rPr>
        <w:t>》等</w:t>
      </w:r>
      <w:r>
        <w:rPr>
          <w:color w:val="auto"/>
          <w:sz w:val="28"/>
          <w:szCs w:val="28"/>
          <w:lang w:eastAsia="zh-CN"/>
        </w:rPr>
        <w:t>相关法律、法规、规章及政策要求。</w:t>
      </w:r>
    </w:p>
    <w:p w14:paraId="5ABCBD24" w14:textId="77777777" w:rsidR="000F4117" w:rsidRDefault="001F1329">
      <w:pPr>
        <w:pStyle w:val="a3"/>
        <w:kinsoku/>
        <w:spacing w:line="360" w:lineRule="auto"/>
        <w:jc w:val="both"/>
        <w:outlineLvl w:val="0"/>
        <w:rPr>
          <w:b/>
          <w:bCs/>
          <w:color w:val="auto"/>
          <w:sz w:val="28"/>
          <w:szCs w:val="28"/>
          <w:lang w:eastAsia="zh-CN"/>
        </w:rPr>
      </w:pPr>
      <w:r>
        <w:rPr>
          <w:b/>
          <w:bCs/>
          <w:color w:val="auto"/>
          <w:sz w:val="28"/>
          <w:szCs w:val="28"/>
          <w:lang w:eastAsia="zh-CN"/>
        </w:rPr>
        <w:t>五、租金和支付方式</w:t>
      </w:r>
    </w:p>
    <w:p w14:paraId="15B0F9E7"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1、</w:t>
      </w:r>
      <w:r>
        <w:rPr>
          <w:rFonts w:hint="eastAsia"/>
          <w:color w:val="auto"/>
          <w:sz w:val="28"/>
          <w:szCs w:val="28"/>
          <w:lang w:eastAsia="zh-CN"/>
        </w:rPr>
        <w:t>12套</w:t>
      </w:r>
      <w:r>
        <w:rPr>
          <w:color w:val="auto"/>
          <w:sz w:val="28"/>
          <w:szCs w:val="28"/>
          <w:lang w:eastAsia="zh-CN"/>
        </w:rPr>
        <w:t>房屋年租金</w:t>
      </w:r>
      <w:r>
        <w:rPr>
          <w:rFonts w:hint="eastAsia"/>
          <w:color w:val="auto"/>
          <w:sz w:val="28"/>
          <w:szCs w:val="28"/>
          <w:lang w:eastAsia="zh-CN"/>
        </w:rPr>
        <w:t>（含税）共计</w:t>
      </w:r>
      <w:r>
        <w:rPr>
          <w:color w:val="auto"/>
          <w:sz w:val="28"/>
          <w:szCs w:val="28"/>
          <w:lang w:eastAsia="zh-CN"/>
        </w:rPr>
        <w:t>人民币</w:t>
      </w:r>
      <w:r>
        <w:rPr>
          <w:color w:val="auto"/>
          <w:sz w:val="28"/>
          <w:szCs w:val="28"/>
          <w:u w:val="single"/>
          <w:lang w:eastAsia="zh-CN"/>
        </w:rPr>
        <w:t xml:space="preserve">            </w:t>
      </w:r>
      <w:r>
        <w:rPr>
          <w:color w:val="auto"/>
          <w:sz w:val="28"/>
          <w:szCs w:val="28"/>
          <w:lang w:eastAsia="zh-CN"/>
        </w:rPr>
        <w:t>万元整（小写：</w:t>
      </w:r>
      <w:r>
        <w:rPr>
          <w:color w:val="auto"/>
          <w:sz w:val="28"/>
          <w:szCs w:val="28"/>
          <w:u w:val="single"/>
          <w:lang w:eastAsia="zh-CN"/>
        </w:rPr>
        <w:t xml:space="preserve">          </w:t>
      </w:r>
      <w:r>
        <w:rPr>
          <w:color w:val="auto"/>
          <w:sz w:val="28"/>
          <w:szCs w:val="28"/>
          <w:lang w:eastAsia="zh-CN"/>
        </w:rPr>
        <w:t>）。</w:t>
      </w:r>
    </w:p>
    <w:p w14:paraId="416FD501" w14:textId="77777777" w:rsidR="000F4117" w:rsidRDefault="001F1329">
      <w:pPr>
        <w:pStyle w:val="a3"/>
        <w:kinsoku/>
        <w:spacing w:line="360" w:lineRule="auto"/>
        <w:ind w:firstLineChars="200" w:firstLine="560"/>
        <w:jc w:val="both"/>
        <w:rPr>
          <w:color w:val="auto"/>
          <w:sz w:val="28"/>
          <w:szCs w:val="28"/>
        </w:rPr>
      </w:pPr>
      <w:r>
        <w:rPr>
          <w:color w:val="auto"/>
          <w:sz w:val="28"/>
          <w:szCs w:val="28"/>
        </w:rPr>
        <w:t>2、支付方式</w:t>
      </w:r>
    </w:p>
    <w:p w14:paraId="7A4B6924" w14:textId="77777777" w:rsidR="000F4117" w:rsidRDefault="001F1329">
      <w:pPr>
        <w:pStyle w:val="a3"/>
        <w:kinsoku/>
        <w:spacing w:line="360" w:lineRule="auto"/>
        <w:ind w:firstLineChars="200" w:firstLine="560"/>
        <w:jc w:val="both"/>
        <w:rPr>
          <w:color w:val="auto"/>
          <w:sz w:val="28"/>
          <w:szCs w:val="28"/>
        </w:rPr>
      </w:pPr>
      <w:r>
        <w:rPr>
          <w:rFonts w:hint="eastAsia"/>
          <w:color w:val="auto"/>
          <w:sz w:val="28"/>
          <w:szCs w:val="28"/>
          <w:lang w:eastAsia="zh-CN"/>
        </w:rPr>
        <w:t>租金</w:t>
      </w:r>
      <w:r>
        <w:rPr>
          <w:color w:val="auto"/>
          <w:sz w:val="28"/>
          <w:szCs w:val="28"/>
        </w:rPr>
        <w:t>一年一付，先付后用。</w:t>
      </w:r>
    </w:p>
    <w:p w14:paraId="3A0D8BDB"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 xml:space="preserve">第一期自 </w:t>
      </w:r>
      <w:r>
        <w:rPr>
          <w:color w:val="auto"/>
          <w:sz w:val="28"/>
          <w:szCs w:val="28"/>
          <w:u w:val="single"/>
          <w:lang w:eastAsia="zh-CN"/>
        </w:rPr>
        <w:t xml:space="preserve">                </w:t>
      </w:r>
      <w:r>
        <w:rPr>
          <w:color w:val="auto"/>
          <w:sz w:val="28"/>
          <w:szCs w:val="28"/>
          <w:lang w:eastAsia="zh-CN"/>
        </w:rPr>
        <w:t>起至</w:t>
      </w:r>
      <w:r>
        <w:rPr>
          <w:color w:val="auto"/>
          <w:sz w:val="28"/>
          <w:szCs w:val="28"/>
          <w:u w:val="single"/>
          <w:lang w:eastAsia="zh-CN"/>
        </w:rPr>
        <w:t xml:space="preserve">                </w:t>
      </w:r>
      <w:r>
        <w:rPr>
          <w:color w:val="auto"/>
          <w:sz w:val="28"/>
          <w:szCs w:val="28"/>
          <w:lang w:eastAsia="zh-CN"/>
        </w:rPr>
        <w:t>止</w:t>
      </w:r>
      <w:r>
        <w:rPr>
          <w:rFonts w:hint="eastAsia"/>
          <w:color w:val="auto"/>
          <w:sz w:val="28"/>
          <w:szCs w:val="28"/>
          <w:lang w:eastAsia="zh-CN"/>
        </w:rPr>
        <w:t>，</w:t>
      </w:r>
      <w:r>
        <w:rPr>
          <w:color w:val="auto"/>
          <w:sz w:val="28"/>
          <w:szCs w:val="28"/>
          <w:lang w:eastAsia="zh-CN"/>
        </w:rPr>
        <w:t xml:space="preserve">租金为人民币 </w:t>
      </w:r>
      <w:r>
        <w:rPr>
          <w:color w:val="auto"/>
          <w:sz w:val="28"/>
          <w:szCs w:val="28"/>
          <w:u w:val="single"/>
          <w:lang w:eastAsia="zh-CN"/>
        </w:rPr>
        <w:t xml:space="preserve">             </w:t>
      </w:r>
      <w:r>
        <w:rPr>
          <w:color w:val="auto"/>
          <w:sz w:val="28"/>
          <w:szCs w:val="28"/>
          <w:lang w:eastAsia="zh-CN"/>
        </w:rPr>
        <w:t>元整（小写：          ）</w:t>
      </w:r>
      <w:r>
        <w:rPr>
          <w:rFonts w:hint="eastAsia"/>
          <w:color w:val="auto"/>
          <w:sz w:val="28"/>
          <w:szCs w:val="28"/>
          <w:lang w:eastAsia="zh-CN"/>
        </w:rPr>
        <w:t>；</w:t>
      </w:r>
    </w:p>
    <w:p w14:paraId="34BB1B1D"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第</w:t>
      </w:r>
      <w:r>
        <w:rPr>
          <w:rFonts w:hint="eastAsia"/>
          <w:color w:val="auto"/>
          <w:sz w:val="28"/>
          <w:szCs w:val="28"/>
          <w:lang w:eastAsia="zh-CN"/>
        </w:rPr>
        <w:t>二</w:t>
      </w:r>
      <w:r>
        <w:rPr>
          <w:color w:val="auto"/>
          <w:sz w:val="28"/>
          <w:szCs w:val="28"/>
          <w:lang w:eastAsia="zh-CN"/>
        </w:rPr>
        <w:t xml:space="preserve">期自 </w:t>
      </w:r>
      <w:r>
        <w:rPr>
          <w:color w:val="auto"/>
          <w:sz w:val="28"/>
          <w:szCs w:val="28"/>
          <w:u w:val="single"/>
          <w:lang w:eastAsia="zh-CN"/>
        </w:rPr>
        <w:t xml:space="preserve">                </w:t>
      </w:r>
      <w:r>
        <w:rPr>
          <w:color w:val="auto"/>
          <w:sz w:val="28"/>
          <w:szCs w:val="28"/>
          <w:lang w:eastAsia="zh-CN"/>
        </w:rPr>
        <w:t>起至</w:t>
      </w:r>
      <w:r>
        <w:rPr>
          <w:color w:val="auto"/>
          <w:sz w:val="28"/>
          <w:szCs w:val="28"/>
          <w:u w:val="single"/>
          <w:lang w:eastAsia="zh-CN"/>
        </w:rPr>
        <w:t xml:space="preserve">                </w:t>
      </w:r>
      <w:r>
        <w:rPr>
          <w:color w:val="auto"/>
          <w:sz w:val="28"/>
          <w:szCs w:val="28"/>
          <w:lang w:eastAsia="zh-CN"/>
        </w:rPr>
        <w:t>止</w:t>
      </w:r>
      <w:r>
        <w:rPr>
          <w:rFonts w:hint="eastAsia"/>
          <w:color w:val="auto"/>
          <w:sz w:val="28"/>
          <w:szCs w:val="28"/>
          <w:lang w:eastAsia="zh-CN"/>
        </w:rPr>
        <w:t>，</w:t>
      </w:r>
      <w:r>
        <w:rPr>
          <w:color w:val="auto"/>
          <w:sz w:val="28"/>
          <w:szCs w:val="28"/>
          <w:lang w:eastAsia="zh-CN"/>
        </w:rPr>
        <w:t xml:space="preserve">租金为人民币 </w:t>
      </w:r>
      <w:r>
        <w:rPr>
          <w:color w:val="auto"/>
          <w:sz w:val="28"/>
          <w:szCs w:val="28"/>
          <w:u w:val="single"/>
          <w:lang w:eastAsia="zh-CN"/>
        </w:rPr>
        <w:t xml:space="preserve">             </w:t>
      </w:r>
      <w:r>
        <w:rPr>
          <w:color w:val="auto"/>
          <w:sz w:val="28"/>
          <w:szCs w:val="28"/>
          <w:lang w:eastAsia="zh-CN"/>
        </w:rPr>
        <w:t>元整（小写：          ）</w:t>
      </w:r>
      <w:r>
        <w:rPr>
          <w:rFonts w:hint="eastAsia"/>
          <w:color w:val="auto"/>
          <w:sz w:val="28"/>
          <w:szCs w:val="28"/>
          <w:lang w:eastAsia="zh-CN"/>
        </w:rPr>
        <w:t>；</w:t>
      </w:r>
    </w:p>
    <w:p w14:paraId="090BF71D"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第</w:t>
      </w:r>
      <w:r>
        <w:rPr>
          <w:rFonts w:hint="eastAsia"/>
          <w:color w:val="auto"/>
          <w:sz w:val="28"/>
          <w:szCs w:val="28"/>
          <w:lang w:eastAsia="zh-CN"/>
        </w:rPr>
        <w:t>三</w:t>
      </w:r>
      <w:r>
        <w:rPr>
          <w:color w:val="auto"/>
          <w:sz w:val="28"/>
          <w:szCs w:val="28"/>
          <w:lang w:eastAsia="zh-CN"/>
        </w:rPr>
        <w:t xml:space="preserve">期自 </w:t>
      </w:r>
      <w:r>
        <w:rPr>
          <w:color w:val="auto"/>
          <w:sz w:val="28"/>
          <w:szCs w:val="28"/>
          <w:u w:val="single"/>
          <w:lang w:eastAsia="zh-CN"/>
        </w:rPr>
        <w:t xml:space="preserve">                </w:t>
      </w:r>
      <w:r>
        <w:rPr>
          <w:color w:val="auto"/>
          <w:sz w:val="28"/>
          <w:szCs w:val="28"/>
          <w:lang w:eastAsia="zh-CN"/>
        </w:rPr>
        <w:t>起至</w:t>
      </w:r>
      <w:r>
        <w:rPr>
          <w:color w:val="auto"/>
          <w:sz w:val="28"/>
          <w:szCs w:val="28"/>
          <w:u w:val="single"/>
          <w:lang w:eastAsia="zh-CN"/>
        </w:rPr>
        <w:t xml:space="preserve">                </w:t>
      </w:r>
      <w:r>
        <w:rPr>
          <w:color w:val="auto"/>
          <w:sz w:val="28"/>
          <w:szCs w:val="28"/>
          <w:lang w:eastAsia="zh-CN"/>
        </w:rPr>
        <w:t>止</w:t>
      </w:r>
      <w:r>
        <w:rPr>
          <w:rFonts w:hint="eastAsia"/>
          <w:color w:val="auto"/>
          <w:sz w:val="28"/>
          <w:szCs w:val="28"/>
          <w:lang w:eastAsia="zh-CN"/>
        </w:rPr>
        <w:t>，</w:t>
      </w:r>
      <w:r>
        <w:rPr>
          <w:color w:val="auto"/>
          <w:sz w:val="28"/>
          <w:szCs w:val="28"/>
          <w:lang w:eastAsia="zh-CN"/>
        </w:rPr>
        <w:t xml:space="preserve">租金为人民币 </w:t>
      </w:r>
      <w:r>
        <w:rPr>
          <w:color w:val="auto"/>
          <w:sz w:val="28"/>
          <w:szCs w:val="28"/>
          <w:u w:val="single"/>
          <w:lang w:eastAsia="zh-CN"/>
        </w:rPr>
        <w:t xml:space="preserve">             </w:t>
      </w:r>
      <w:r>
        <w:rPr>
          <w:color w:val="auto"/>
          <w:sz w:val="28"/>
          <w:szCs w:val="28"/>
          <w:lang w:eastAsia="zh-CN"/>
        </w:rPr>
        <w:t>元整（小写：          ）</w:t>
      </w:r>
      <w:r>
        <w:rPr>
          <w:rFonts w:hint="eastAsia"/>
          <w:color w:val="auto"/>
          <w:sz w:val="28"/>
          <w:szCs w:val="28"/>
          <w:lang w:eastAsia="zh-CN"/>
        </w:rPr>
        <w:t>；</w:t>
      </w:r>
    </w:p>
    <w:p w14:paraId="2B13C344"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首期租金乙方根据与文交所签订的《成交确认书》中约定的支付方式进行支付，由文交所统一结算后打至甲方指定账户。第二期起租</w:t>
      </w:r>
      <w:r>
        <w:rPr>
          <w:color w:val="auto"/>
          <w:sz w:val="28"/>
          <w:szCs w:val="28"/>
          <w:lang w:eastAsia="zh-CN"/>
        </w:rPr>
        <w:lastRenderedPageBreak/>
        <w:t>金支付日期为每承租年度开始的前一个月由乙方直接支付至甲方指定账户。</w:t>
      </w:r>
    </w:p>
    <w:p w14:paraId="3036D63B" w14:textId="77777777" w:rsidR="000F4117" w:rsidRDefault="001F1329">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eastAsia="zh-CN"/>
        </w:rPr>
        <w:t>单位名称：杭州文化广播电视集团</w:t>
      </w:r>
    </w:p>
    <w:p w14:paraId="42C556B2" w14:textId="77777777" w:rsidR="000F4117" w:rsidRDefault="001F1329">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eastAsia="zh-CN"/>
        </w:rPr>
        <w:t>账    号：1202002109900012990</w:t>
      </w:r>
    </w:p>
    <w:p w14:paraId="279BCC86" w14:textId="77777777" w:rsidR="000F4117" w:rsidRDefault="001F1329">
      <w:pPr>
        <w:spacing w:line="360" w:lineRule="auto"/>
        <w:ind w:firstLineChars="200" w:firstLine="560"/>
        <w:rPr>
          <w:rFonts w:ascii="仿宋" w:eastAsia="仿宋" w:hAnsi="仿宋" w:cs="仿宋"/>
          <w:color w:val="auto"/>
          <w:sz w:val="28"/>
          <w:szCs w:val="28"/>
          <w:lang w:eastAsia="zh-CN"/>
        </w:rPr>
      </w:pPr>
      <w:r>
        <w:rPr>
          <w:rFonts w:ascii="仿宋" w:eastAsia="仿宋" w:hAnsi="仿宋" w:cs="仿宋"/>
          <w:color w:val="auto"/>
          <w:sz w:val="28"/>
          <w:szCs w:val="28"/>
          <w:lang w:eastAsia="zh-CN"/>
        </w:rPr>
        <w:t>开 户 行：工行白马支行</w:t>
      </w:r>
    </w:p>
    <w:p w14:paraId="1F01ECB3"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3、甲方收到乙方费用后，</w:t>
      </w:r>
      <w:r>
        <w:rPr>
          <w:rFonts w:hint="eastAsia"/>
          <w:color w:val="auto"/>
          <w:sz w:val="28"/>
          <w:szCs w:val="28"/>
          <w:lang w:eastAsia="zh-CN"/>
        </w:rPr>
        <w:t>按实</w:t>
      </w:r>
      <w:r>
        <w:rPr>
          <w:color w:val="auto"/>
          <w:sz w:val="28"/>
          <w:szCs w:val="28"/>
          <w:lang w:eastAsia="zh-CN"/>
        </w:rPr>
        <w:t>开具发票。</w:t>
      </w:r>
    </w:p>
    <w:p w14:paraId="27E25576" w14:textId="77777777" w:rsidR="000F4117" w:rsidRDefault="001F1329">
      <w:pPr>
        <w:pStyle w:val="a3"/>
        <w:kinsoku/>
        <w:spacing w:line="360" w:lineRule="auto"/>
        <w:jc w:val="both"/>
        <w:outlineLvl w:val="0"/>
        <w:rPr>
          <w:b/>
          <w:bCs/>
          <w:color w:val="auto"/>
          <w:sz w:val="28"/>
          <w:szCs w:val="28"/>
          <w:lang w:eastAsia="zh-CN"/>
        </w:rPr>
      </w:pPr>
      <w:r>
        <w:rPr>
          <w:b/>
          <w:bCs/>
          <w:color w:val="auto"/>
          <w:sz w:val="28"/>
          <w:szCs w:val="28"/>
          <w:lang w:eastAsia="zh-CN"/>
        </w:rPr>
        <w:t>六、保证金（租赁押金）</w:t>
      </w:r>
    </w:p>
    <w:p w14:paraId="30F55FD1"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房屋租赁押金为人民币</w:t>
      </w:r>
      <w:r>
        <w:rPr>
          <w:rFonts w:hint="eastAsia"/>
          <w:color w:val="auto"/>
          <w:sz w:val="28"/>
          <w:szCs w:val="28"/>
          <w:lang w:eastAsia="zh-CN"/>
        </w:rPr>
        <w:t>壹拾贰</w:t>
      </w:r>
      <w:r>
        <w:rPr>
          <w:color w:val="auto"/>
          <w:sz w:val="28"/>
          <w:szCs w:val="28"/>
          <w:lang w:eastAsia="zh-CN"/>
        </w:rPr>
        <w:t>万元（小写：120000元），乙方在文交所组织的</w:t>
      </w:r>
      <w:r>
        <w:rPr>
          <w:rFonts w:hint="eastAsia"/>
          <w:color w:val="auto"/>
          <w:sz w:val="28"/>
          <w:szCs w:val="28"/>
          <w:lang w:eastAsia="zh-CN"/>
        </w:rPr>
        <w:t>12套住宅</w:t>
      </w:r>
      <w:r>
        <w:rPr>
          <w:color w:val="auto"/>
          <w:sz w:val="28"/>
          <w:szCs w:val="28"/>
          <w:lang w:eastAsia="zh-CN"/>
        </w:rPr>
        <w:t>出租项目中所缴纳的交易保证金部分自动转为租赁押金，由文交所在完成统一结算后支付至甲方指定账户，甲方在收到租赁押金后向乙方予以书面签收。未经甲方书面同意，乙方不得以押金抵付租金等任何费用。</w:t>
      </w:r>
    </w:p>
    <w:p w14:paraId="5069A77F" w14:textId="77777777" w:rsidR="000F4117" w:rsidRDefault="001F1329">
      <w:pPr>
        <w:pStyle w:val="a3"/>
        <w:kinsoku/>
        <w:spacing w:line="360" w:lineRule="auto"/>
        <w:jc w:val="both"/>
        <w:outlineLvl w:val="0"/>
        <w:rPr>
          <w:b/>
          <w:bCs/>
          <w:color w:val="auto"/>
          <w:sz w:val="28"/>
          <w:szCs w:val="28"/>
          <w:lang w:eastAsia="zh-CN"/>
        </w:rPr>
      </w:pPr>
      <w:r>
        <w:rPr>
          <w:b/>
          <w:bCs/>
          <w:color w:val="auto"/>
          <w:sz w:val="28"/>
          <w:szCs w:val="28"/>
          <w:lang w:eastAsia="zh-CN"/>
        </w:rPr>
        <w:t>七、</w:t>
      </w:r>
      <w:r>
        <w:rPr>
          <w:rFonts w:hint="eastAsia"/>
          <w:b/>
          <w:bCs/>
          <w:color w:val="auto"/>
          <w:sz w:val="28"/>
          <w:szCs w:val="28"/>
          <w:lang w:eastAsia="zh-CN"/>
        </w:rPr>
        <w:t>房屋交还</w:t>
      </w:r>
    </w:p>
    <w:p w14:paraId="004B936C"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1、乙方应在本合同租期届满或解除之日起</w:t>
      </w:r>
      <w:r>
        <w:rPr>
          <w:color w:val="auto"/>
          <w:sz w:val="28"/>
          <w:szCs w:val="28"/>
          <w:lang w:eastAsia="zh-CN"/>
        </w:rPr>
        <w:t>7</w:t>
      </w:r>
      <w:r>
        <w:rPr>
          <w:rFonts w:hint="eastAsia"/>
          <w:color w:val="auto"/>
          <w:sz w:val="28"/>
          <w:szCs w:val="28"/>
          <w:lang w:eastAsia="zh-CN"/>
        </w:rPr>
        <w:t>个工作日内按将房屋恢复至交付时的原状后交还，原状指保持房屋主体结构、设施设备、甲方交付时的固定装修及家具家电处于完好、可正常使用状态（正常损耗除外），并办妥该房屋移交手续，结清费用。由此发生的费用由乙方支付，甲方在此期间不收取租赁费用。</w:t>
      </w:r>
    </w:p>
    <w:p w14:paraId="6E63595E"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2</w:t>
      </w:r>
      <w:r>
        <w:rPr>
          <w:rFonts w:hint="eastAsia"/>
          <w:color w:val="auto"/>
          <w:sz w:val="28"/>
          <w:szCs w:val="28"/>
          <w:lang w:eastAsia="zh-CN"/>
        </w:rPr>
        <w:t>、无论因何种原因，乙方逾期交还恢复原状房屋的，乙方应按合同租期届满或解除时日租金的</w:t>
      </w:r>
      <w:r>
        <w:rPr>
          <w:color w:val="auto"/>
          <w:sz w:val="28"/>
          <w:szCs w:val="28"/>
          <w:lang w:eastAsia="zh-CN"/>
        </w:rPr>
        <w:t>2</w:t>
      </w:r>
      <w:r>
        <w:rPr>
          <w:rFonts w:hint="eastAsia"/>
          <w:color w:val="auto"/>
          <w:sz w:val="28"/>
          <w:szCs w:val="28"/>
          <w:lang w:eastAsia="zh-CN"/>
        </w:rPr>
        <w:t>倍按实际占用天数向甲方支付逾期占用使用费，并承担逾期占用期间内所发生的一切费用。逾期交还15天及以上的，甲方有权拒绝乙方的逾期占用使用费，并强行收回房屋，收回的方式包括但不限于更换房屋门锁、封存屋内遗留物品、自行清场腾空房屋、断水断电、禁止人员进入房屋等；乙方遗留于房屋内的所有物品，视为乙方自愿放弃所有权，甲方有权自行处置、清运或丢弃，产生的清运、仓储、处置费用均由乙方全额承担，甲方无需向乙</w:t>
      </w:r>
      <w:r>
        <w:rPr>
          <w:rFonts w:hint="eastAsia"/>
          <w:color w:val="auto"/>
          <w:sz w:val="28"/>
          <w:szCs w:val="28"/>
          <w:lang w:eastAsia="zh-CN"/>
        </w:rPr>
        <w:lastRenderedPageBreak/>
        <w:t>方承担任何补偿及赔偿责任，同时乙方仍需赔偿甲方因此遭受的全部经济损失。</w:t>
      </w:r>
    </w:p>
    <w:p w14:paraId="746861C2"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3</w:t>
      </w:r>
      <w:r>
        <w:rPr>
          <w:rFonts w:hint="eastAsia"/>
          <w:color w:val="auto"/>
          <w:sz w:val="28"/>
          <w:szCs w:val="28"/>
          <w:lang w:eastAsia="zh-CN"/>
        </w:rPr>
        <w:t>、乙方如在交还房屋过程中对甲方或任何第三方造成损失或损害，乙方须承担所有赔偿责任。</w:t>
      </w:r>
    </w:p>
    <w:p w14:paraId="637B4C61" w14:textId="77777777" w:rsidR="000F4117" w:rsidRDefault="001F1329">
      <w:pPr>
        <w:pStyle w:val="a3"/>
        <w:kinsoku/>
        <w:spacing w:line="360" w:lineRule="auto"/>
        <w:jc w:val="both"/>
        <w:outlineLvl w:val="0"/>
        <w:rPr>
          <w:b/>
          <w:bCs/>
          <w:color w:val="auto"/>
          <w:sz w:val="28"/>
          <w:szCs w:val="28"/>
          <w:lang w:eastAsia="zh-CN"/>
        </w:rPr>
      </w:pPr>
      <w:r>
        <w:rPr>
          <w:rFonts w:hint="eastAsia"/>
          <w:b/>
          <w:bCs/>
          <w:color w:val="auto"/>
          <w:sz w:val="28"/>
          <w:szCs w:val="28"/>
          <w:lang w:eastAsia="zh-CN"/>
        </w:rPr>
        <w:t>八</w:t>
      </w:r>
      <w:r>
        <w:rPr>
          <w:b/>
          <w:bCs/>
          <w:color w:val="auto"/>
          <w:sz w:val="28"/>
          <w:szCs w:val="28"/>
          <w:lang w:eastAsia="zh-CN"/>
        </w:rPr>
        <w:t>、其他约定及费用</w:t>
      </w:r>
    </w:p>
    <w:p w14:paraId="0C2E1DA7"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进场交易服务费</w:t>
      </w:r>
      <w:r>
        <w:rPr>
          <w:rFonts w:hint="eastAsia"/>
          <w:color w:val="auto"/>
          <w:sz w:val="28"/>
          <w:szCs w:val="28"/>
          <w:lang w:eastAsia="zh-CN"/>
        </w:rPr>
        <w:t>由甲方承担，其余所有</w:t>
      </w:r>
      <w:r>
        <w:rPr>
          <w:color w:val="auto"/>
          <w:sz w:val="28"/>
          <w:szCs w:val="28"/>
          <w:lang w:eastAsia="zh-CN"/>
        </w:rPr>
        <w:t>费用均由乙方自行承担。租赁期内包括但不限于物业、水、电、</w:t>
      </w:r>
      <w:r>
        <w:rPr>
          <w:rFonts w:hint="eastAsia"/>
          <w:color w:val="auto"/>
          <w:sz w:val="28"/>
          <w:szCs w:val="28"/>
          <w:lang w:eastAsia="zh-CN"/>
        </w:rPr>
        <w:t>燃气、有线电视、通讯、供暖、垃圾清运、</w:t>
      </w:r>
      <w:r>
        <w:rPr>
          <w:color w:val="auto"/>
          <w:sz w:val="28"/>
          <w:szCs w:val="28"/>
          <w:lang w:eastAsia="zh-CN"/>
        </w:rPr>
        <w:t>公共事业等费用</w:t>
      </w:r>
      <w:r>
        <w:rPr>
          <w:rFonts w:hint="eastAsia"/>
          <w:color w:val="auto"/>
          <w:sz w:val="28"/>
          <w:szCs w:val="28"/>
          <w:lang w:eastAsia="zh-CN"/>
        </w:rPr>
        <w:t>均</w:t>
      </w:r>
      <w:r>
        <w:rPr>
          <w:color w:val="auto"/>
          <w:sz w:val="28"/>
          <w:szCs w:val="28"/>
          <w:lang w:eastAsia="zh-CN"/>
        </w:rPr>
        <w:t>由乙方承担，并如期缴纳。</w:t>
      </w:r>
    </w:p>
    <w:p w14:paraId="60343F2C" w14:textId="77777777" w:rsidR="000F4117" w:rsidRDefault="001F1329">
      <w:pPr>
        <w:pStyle w:val="a3"/>
        <w:kinsoku/>
        <w:spacing w:line="360" w:lineRule="auto"/>
        <w:jc w:val="both"/>
        <w:outlineLvl w:val="0"/>
        <w:rPr>
          <w:b/>
          <w:bCs/>
          <w:color w:val="auto"/>
          <w:sz w:val="28"/>
          <w:szCs w:val="28"/>
          <w:lang w:eastAsia="zh-CN"/>
        </w:rPr>
      </w:pPr>
      <w:r>
        <w:rPr>
          <w:rFonts w:hint="eastAsia"/>
          <w:b/>
          <w:bCs/>
          <w:color w:val="auto"/>
          <w:sz w:val="28"/>
          <w:szCs w:val="28"/>
          <w:lang w:eastAsia="zh-CN"/>
        </w:rPr>
        <w:t>九</w:t>
      </w:r>
      <w:r>
        <w:rPr>
          <w:b/>
          <w:bCs/>
          <w:color w:val="auto"/>
          <w:sz w:val="28"/>
          <w:szCs w:val="28"/>
          <w:lang w:eastAsia="zh-CN"/>
        </w:rPr>
        <w:t>、甲方的义务</w:t>
      </w:r>
    </w:p>
    <w:p w14:paraId="4F685AF8"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1、甲方按本合同约定按时将房屋以现状交付乙方使用</w:t>
      </w:r>
      <w:r>
        <w:rPr>
          <w:rFonts w:hint="eastAsia"/>
          <w:color w:val="auto"/>
          <w:sz w:val="28"/>
          <w:szCs w:val="28"/>
          <w:lang w:eastAsia="zh-CN"/>
        </w:rPr>
        <w:t>。</w:t>
      </w:r>
    </w:p>
    <w:p w14:paraId="7176A9B7"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2</w:t>
      </w:r>
      <w:r>
        <w:rPr>
          <w:color w:val="auto"/>
          <w:sz w:val="28"/>
          <w:szCs w:val="28"/>
          <w:lang w:eastAsia="zh-CN"/>
        </w:rPr>
        <w:t>、租赁期满，如乙方无违约事项且</w:t>
      </w:r>
      <w:r>
        <w:rPr>
          <w:rFonts w:hint="eastAsia"/>
          <w:color w:val="auto"/>
          <w:sz w:val="28"/>
          <w:szCs w:val="28"/>
          <w:lang w:eastAsia="zh-CN"/>
        </w:rPr>
        <w:t>1</w:t>
      </w:r>
      <w:r>
        <w:rPr>
          <w:color w:val="auto"/>
          <w:sz w:val="28"/>
          <w:szCs w:val="28"/>
          <w:lang w:eastAsia="zh-CN"/>
        </w:rPr>
        <w:t>2</w:t>
      </w:r>
      <w:r>
        <w:rPr>
          <w:rFonts w:hint="eastAsia"/>
          <w:color w:val="auto"/>
          <w:sz w:val="28"/>
          <w:szCs w:val="28"/>
          <w:lang w:eastAsia="zh-CN"/>
        </w:rPr>
        <w:t>套房屋均</w:t>
      </w:r>
      <w:r>
        <w:rPr>
          <w:color w:val="auto"/>
          <w:sz w:val="28"/>
          <w:szCs w:val="28"/>
          <w:lang w:eastAsia="zh-CN"/>
        </w:rPr>
        <w:t>已经</w:t>
      </w:r>
      <w:r>
        <w:rPr>
          <w:rFonts w:hint="eastAsia"/>
          <w:color w:val="auto"/>
          <w:sz w:val="28"/>
          <w:szCs w:val="28"/>
          <w:lang w:eastAsia="zh-CN"/>
        </w:rPr>
        <w:t>按原状交还</w:t>
      </w:r>
      <w:r>
        <w:rPr>
          <w:color w:val="auto"/>
          <w:sz w:val="28"/>
          <w:szCs w:val="28"/>
          <w:lang w:eastAsia="zh-CN"/>
        </w:rPr>
        <w:t>，甲方向乙方退回租赁押金（租赁押金不计息）。</w:t>
      </w:r>
    </w:p>
    <w:p w14:paraId="7059D893"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3、甲方有权定期对租赁房屋进行安全、消防、固定资产检查。</w:t>
      </w:r>
    </w:p>
    <w:p w14:paraId="41D66C6C" w14:textId="77777777" w:rsidR="000F4117" w:rsidRDefault="001F1329">
      <w:pPr>
        <w:pStyle w:val="a3"/>
        <w:kinsoku/>
        <w:spacing w:line="360" w:lineRule="auto"/>
        <w:jc w:val="both"/>
        <w:outlineLvl w:val="0"/>
        <w:rPr>
          <w:b/>
          <w:bCs/>
          <w:color w:val="auto"/>
          <w:sz w:val="28"/>
          <w:szCs w:val="28"/>
          <w:lang w:eastAsia="zh-CN"/>
        </w:rPr>
      </w:pPr>
      <w:r>
        <w:rPr>
          <w:rFonts w:hint="eastAsia"/>
          <w:b/>
          <w:bCs/>
          <w:color w:val="auto"/>
          <w:sz w:val="28"/>
          <w:szCs w:val="28"/>
          <w:lang w:eastAsia="zh-CN"/>
        </w:rPr>
        <w:t>十</w:t>
      </w:r>
      <w:r>
        <w:rPr>
          <w:b/>
          <w:bCs/>
          <w:color w:val="auto"/>
          <w:sz w:val="28"/>
          <w:szCs w:val="28"/>
          <w:lang w:eastAsia="zh-CN"/>
        </w:rPr>
        <w:t>、乙方的义务</w:t>
      </w:r>
    </w:p>
    <w:p w14:paraId="5A0A5029"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1、乙方应按本合同约定，按时支付房屋租金、押金、水电费等其他各项应付费用</w:t>
      </w:r>
      <w:r>
        <w:rPr>
          <w:rFonts w:hint="eastAsia"/>
          <w:color w:val="auto"/>
          <w:sz w:val="28"/>
          <w:szCs w:val="28"/>
          <w:lang w:eastAsia="zh-CN"/>
        </w:rPr>
        <w:t>，</w:t>
      </w:r>
      <w:r>
        <w:rPr>
          <w:color w:val="auto"/>
          <w:sz w:val="28"/>
          <w:szCs w:val="28"/>
          <w:lang w:eastAsia="zh-CN"/>
        </w:rPr>
        <w:t>不得</w:t>
      </w:r>
      <w:r>
        <w:rPr>
          <w:rFonts w:hint="eastAsia"/>
          <w:color w:val="auto"/>
          <w:sz w:val="28"/>
          <w:szCs w:val="28"/>
          <w:lang w:eastAsia="zh-CN"/>
        </w:rPr>
        <w:t>提前解除本合同</w:t>
      </w:r>
      <w:r>
        <w:rPr>
          <w:color w:val="auto"/>
          <w:sz w:val="28"/>
          <w:szCs w:val="28"/>
          <w:lang w:eastAsia="zh-CN"/>
        </w:rPr>
        <w:t>。</w:t>
      </w:r>
    </w:p>
    <w:p w14:paraId="58B2286F"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2</w:t>
      </w:r>
      <w:r>
        <w:rPr>
          <w:rFonts w:hint="eastAsia"/>
          <w:color w:val="auto"/>
          <w:sz w:val="28"/>
          <w:szCs w:val="28"/>
          <w:lang w:eastAsia="zh-CN"/>
        </w:rPr>
        <w:t>、乙方</w:t>
      </w:r>
      <w:r>
        <w:rPr>
          <w:color w:val="auto"/>
          <w:sz w:val="28"/>
          <w:szCs w:val="28"/>
          <w:lang w:eastAsia="zh-CN"/>
        </w:rPr>
        <w:t>不得对</w:t>
      </w:r>
      <w:r>
        <w:rPr>
          <w:rFonts w:hint="eastAsia"/>
          <w:color w:val="auto"/>
          <w:sz w:val="28"/>
          <w:szCs w:val="28"/>
          <w:lang w:eastAsia="zh-CN"/>
        </w:rPr>
        <w:t>1</w:t>
      </w:r>
      <w:r>
        <w:rPr>
          <w:color w:val="auto"/>
          <w:sz w:val="28"/>
          <w:szCs w:val="28"/>
          <w:lang w:eastAsia="zh-CN"/>
        </w:rPr>
        <w:t>2</w:t>
      </w:r>
      <w:r>
        <w:rPr>
          <w:rFonts w:hint="eastAsia"/>
          <w:color w:val="auto"/>
          <w:sz w:val="28"/>
          <w:szCs w:val="28"/>
          <w:lang w:eastAsia="zh-CN"/>
        </w:rPr>
        <w:t>套房屋</w:t>
      </w:r>
      <w:r>
        <w:rPr>
          <w:color w:val="auto"/>
          <w:sz w:val="28"/>
          <w:szCs w:val="28"/>
          <w:lang w:eastAsia="zh-CN"/>
        </w:rPr>
        <w:t>进行整体转租</w:t>
      </w:r>
      <w:r>
        <w:rPr>
          <w:rFonts w:hint="eastAsia"/>
          <w:color w:val="auto"/>
          <w:sz w:val="28"/>
          <w:szCs w:val="28"/>
          <w:lang w:eastAsia="zh-CN"/>
        </w:rPr>
        <w:t>、转让，</w:t>
      </w:r>
      <w:r>
        <w:rPr>
          <w:color w:val="auto"/>
          <w:sz w:val="28"/>
          <w:szCs w:val="28"/>
          <w:lang w:eastAsia="zh-CN"/>
        </w:rPr>
        <w:t>确因经营需要</w:t>
      </w:r>
      <w:r>
        <w:rPr>
          <w:rFonts w:hint="eastAsia"/>
          <w:color w:val="auto"/>
          <w:sz w:val="28"/>
          <w:szCs w:val="28"/>
          <w:lang w:eastAsia="zh-CN"/>
        </w:rPr>
        <w:t>可以</w:t>
      </w:r>
      <w:r>
        <w:rPr>
          <w:color w:val="auto"/>
          <w:sz w:val="28"/>
          <w:szCs w:val="28"/>
          <w:lang w:eastAsia="zh-CN"/>
        </w:rPr>
        <w:t>部分转租，转租情况需报甲方备案同意，否则视为违约。</w:t>
      </w:r>
      <w:r>
        <w:rPr>
          <w:rFonts w:hint="eastAsia"/>
          <w:color w:val="auto"/>
          <w:sz w:val="28"/>
          <w:szCs w:val="28"/>
          <w:lang w:eastAsia="zh-CN"/>
        </w:rPr>
        <w:t>乙方转租后，次承租方造成甲方损失的，甲方有权要求乙方赔偿。</w:t>
      </w:r>
    </w:p>
    <w:p w14:paraId="45C6079C"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3</w:t>
      </w:r>
      <w:r>
        <w:rPr>
          <w:rFonts w:hint="eastAsia"/>
          <w:color w:val="auto"/>
          <w:sz w:val="28"/>
          <w:szCs w:val="28"/>
          <w:lang w:eastAsia="zh-CN"/>
        </w:rPr>
        <w:t>、乙方转租房屋的，应：</w:t>
      </w:r>
    </w:p>
    <w:p w14:paraId="591ECAFB"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（1）保证与次承租方签订的合同期限不超过本合同期限；</w:t>
      </w:r>
    </w:p>
    <w:p w14:paraId="0D5DDAD3"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（2）保证次承租方租期届满尽快搬离房屋，使乙方有充足时间可以将房屋恢复至交付时的原状按时交还。</w:t>
      </w:r>
    </w:p>
    <w:p w14:paraId="64A089BF"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（3）要求次承租方履行本合同中承租方的全部义务。</w:t>
      </w:r>
    </w:p>
    <w:p w14:paraId="7DD14DF5" w14:textId="77777777" w:rsidR="000F4117" w:rsidRDefault="001F1329">
      <w:pPr>
        <w:pStyle w:val="a3"/>
        <w:kinsoku/>
        <w:spacing w:line="360" w:lineRule="auto"/>
        <w:ind w:firstLineChars="200" w:firstLine="560"/>
        <w:jc w:val="both"/>
        <w:rPr>
          <w:b/>
          <w:bCs/>
          <w:color w:val="auto"/>
          <w:sz w:val="28"/>
          <w:szCs w:val="28"/>
          <w:lang w:eastAsia="zh-CN"/>
        </w:rPr>
      </w:pPr>
      <w:r>
        <w:rPr>
          <w:color w:val="auto"/>
          <w:sz w:val="28"/>
          <w:szCs w:val="28"/>
          <w:lang w:eastAsia="zh-CN"/>
        </w:rPr>
        <w:lastRenderedPageBreak/>
        <w:t>4</w:t>
      </w:r>
      <w:r>
        <w:rPr>
          <w:rFonts w:hint="eastAsia"/>
          <w:color w:val="auto"/>
          <w:sz w:val="28"/>
          <w:szCs w:val="28"/>
          <w:lang w:eastAsia="zh-CN"/>
        </w:rPr>
        <w:t>、</w:t>
      </w:r>
      <w:r>
        <w:rPr>
          <w:color w:val="auto"/>
          <w:sz w:val="28"/>
          <w:szCs w:val="28"/>
          <w:lang w:eastAsia="zh-CN"/>
        </w:rPr>
        <w:t>甲方将该</w:t>
      </w:r>
      <w:r>
        <w:rPr>
          <w:rFonts w:hint="eastAsia"/>
          <w:color w:val="auto"/>
          <w:sz w:val="28"/>
          <w:szCs w:val="28"/>
          <w:lang w:eastAsia="zh-CN"/>
        </w:rPr>
        <w:t>12套住宅</w:t>
      </w:r>
      <w:r>
        <w:rPr>
          <w:color w:val="auto"/>
          <w:sz w:val="28"/>
          <w:szCs w:val="28"/>
          <w:lang w:eastAsia="zh-CN"/>
        </w:rPr>
        <w:t>整体租赁给乙方，</w:t>
      </w:r>
      <w:r>
        <w:rPr>
          <w:rFonts w:hint="eastAsia"/>
          <w:color w:val="auto"/>
          <w:sz w:val="28"/>
          <w:szCs w:val="28"/>
          <w:lang w:eastAsia="zh-CN"/>
        </w:rPr>
        <w:t>租赁房屋</w:t>
      </w:r>
      <w:r>
        <w:rPr>
          <w:color w:val="auto"/>
          <w:sz w:val="28"/>
          <w:szCs w:val="28"/>
          <w:lang w:eastAsia="zh-CN"/>
        </w:rPr>
        <w:t>现状为精装修并已配置家具家电。</w:t>
      </w:r>
      <w:r>
        <w:rPr>
          <w:rFonts w:hint="eastAsia"/>
          <w:color w:val="auto"/>
          <w:sz w:val="28"/>
          <w:szCs w:val="28"/>
          <w:lang w:eastAsia="zh-CN"/>
        </w:rPr>
        <w:t>租赁</w:t>
      </w:r>
      <w:r>
        <w:rPr>
          <w:color w:val="auto"/>
          <w:sz w:val="28"/>
          <w:szCs w:val="28"/>
          <w:lang w:eastAsia="zh-CN"/>
        </w:rPr>
        <w:t>期间房屋内部维修、设备更换等日常维修事项均由乙方自行负责。</w:t>
      </w:r>
    </w:p>
    <w:p w14:paraId="61A8AD95"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5、乙方全面负责</w:t>
      </w:r>
      <w:r>
        <w:rPr>
          <w:rFonts w:hint="eastAsia"/>
          <w:color w:val="auto"/>
          <w:sz w:val="28"/>
          <w:szCs w:val="28"/>
          <w:lang w:eastAsia="zh-CN"/>
        </w:rPr>
        <w:t>出租</w:t>
      </w:r>
      <w:r>
        <w:rPr>
          <w:color w:val="auto"/>
          <w:sz w:val="28"/>
          <w:szCs w:val="28"/>
          <w:lang w:eastAsia="zh-CN"/>
        </w:rPr>
        <w:t>房屋的消防安全和日常管理</w:t>
      </w:r>
      <w:r>
        <w:rPr>
          <w:rFonts w:hint="eastAsia"/>
          <w:color w:val="auto"/>
          <w:sz w:val="28"/>
          <w:szCs w:val="28"/>
          <w:lang w:eastAsia="zh-CN"/>
        </w:rPr>
        <w:t>，</w:t>
      </w:r>
      <w:r>
        <w:rPr>
          <w:color w:val="auto"/>
          <w:sz w:val="28"/>
          <w:szCs w:val="28"/>
          <w:lang w:eastAsia="zh-CN"/>
        </w:rPr>
        <w:t>租赁期间</w:t>
      </w:r>
      <w:r>
        <w:rPr>
          <w:rFonts w:hint="eastAsia"/>
          <w:color w:val="auto"/>
          <w:sz w:val="28"/>
          <w:szCs w:val="28"/>
          <w:lang w:eastAsia="zh-CN"/>
        </w:rPr>
        <w:t>任一</w:t>
      </w:r>
      <w:r>
        <w:rPr>
          <w:color w:val="auto"/>
          <w:sz w:val="28"/>
          <w:szCs w:val="28"/>
          <w:lang w:eastAsia="zh-CN"/>
        </w:rPr>
        <w:t>房屋内发生的人身财产和消防安全等一切事故，致使第三人遭受任何损失、伤亡引起的赔偿诉讼和责任，一律由乙方承担全部责任，与甲方无关。</w:t>
      </w:r>
    </w:p>
    <w:p w14:paraId="1F181774" w14:textId="77777777" w:rsidR="000F4117" w:rsidRDefault="001F1329">
      <w:pPr>
        <w:pStyle w:val="a3"/>
        <w:kinsoku/>
        <w:spacing w:line="360" w:lineRule="auto"/>
        <w:ind w:firstLineChars="200" w:firstLine="560"/>
        <w:jc w:val="both"/>
        <w:rPr>
          <w:rStyle w:val="a6"/>
          <w:rFonts w:ascii="Arial" w:eastAsiaTheme="minorEastAsia" w:hAnsi="Arial" w:cs="Arial"/>
          <w:color w:val="auto"/>
          <w:lang w:eastAsia="zh-CN"/>
        </w:rPr>
      </w:pPr>
      <w:r>
        <w:rPr>
          <w:color w:val="auto"/>
          <w:sz w:val="28"/>
          <w:szCs w:val="28"/>
          <w:lang w:eastAsia="zh-CN"/>
        </w:rPr>
        <w:t>6、若</w:t>
      </w:r>
      <w:r>
        <w:rPr>
          <w:rFonts w:hint="eastAsia"/>
          <w:color w:val="auto"/>
          <w:sz w:val="28"/>
          <w:szCs w:val="28"/>
          <w:lang w:eastAsia="zh-CN"/>
        </w:rPr>
        <w:t>需</w:t>
      </w:r>
      <w:r>
        <w:rPr>
          <w:color w:val="auto"/>
          <w:sz w:val="28"/>
          <w:szCs w:val="28"/>
          <w:lang w:eastAsia="zh-CN"/>
        </w:rPr>
        <w:t>对租赁房屋进行装修改造的，应提前征得甲方的书面同意,并事先出具经甲方认可的安全施工管理承诺书，且装修不得影响租赁房屋的结构以及使用安全,乙方除了须征得甲方的书面同意外，还应当在装修改造前依法办理审批、备案手续。</w:t>
      </w:r>
    </w:p>
    <w:p w14:paraId="7A488D50"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7</w:t>
      </w:r>
      <w:r>
        <w:rPr>
          <w:rFonts w:hint="eastAsia"/>
          <w:color w:val="auto"/>
          <w:sz w:val="28"/>
          <w:szCs w:val="28"/>
          <w:lang w:eastAsia="zh-CN"/>
        </w:rPr>
        <w:t>、</w:t>
      </w:r>
      <w:r>
        <w:rPr>
          <w:color w:val="auto"/>
          <w:sz w:val="28"/>
          <w:szCs w:val="28"/>
          <w:lang w:eastAsia="zh-CN"/>
        </w:rPr>
        <w:t>若</w:t>
      </w:r>
      <w:r>
        <w:rPr>
          <w:rFonts w:hint="eastAsia"/>
          <w:color w:val="auto"/>
          <w:sz w:val="28"/>
          <w:szCs w:val="28"/>
          <w:lang w:eastAsia="zh-CN"/>
        </w:rPr>
        <w:t>需</w:t>
      </w:r>
      <w:r>
        <w:rPr>
          <w:color w:val="auto"/>
          <w:sz w:val="28"/>
          <w:szCs w:val="28"/>
          <w:lang w:eastAsia="zh-CN"/>
        </w:rPr>
        <w:t>在租赁房屋地址上申请工商营业执照或办理其他登记审批手续的，</w:t>
      </w:r>
      <w:r>
        <w:rPr>
          <w:rFonts w:hint="eastAsia"/>
          <w:color w:val="auto"/>
          <w:sz w:val="28"/>
          <w:szCs w:val="28"/>
          <w:lang w:eastAsia="zh-CN"/>
        </w:rPr>
        <w:t>需事先向甲方书面申请，并经甲方书面同意。</w:t>
      </w:r>
      <w:r>
        <w:rPr>
          <w:color w:val="auto"/>
          <w:sz w:val="28"/>
          <w:szCs w:val="28"/>
          <w:lang w:eastAsia="zh-CN"/>
        </w:rPr>
        <w:t>乙方最迟应在本协议终止之日或者本协议被解除之日起 3 个工作日内，将其在租赁房屋地址上的一切登记、审批手续迁出或注销，不得影响甲方继续出租。</w:t>
      </w:r>
    </w:p>
    <w:p w14:paraId="4C621D8A"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8、乙方应当积极配合甲方或甲方委托的物业管理单位开展物业管理工作</w:t>
      </w:r>
      <w:r>
        <w:rPr>
          <w:rFonts w:hint="eastAsia"/>
          <w:color w:val="auto"/>
          <w:sz w:val="28"/>
          <w:szCs w:val="28"/>
          <w:lang w:eastAsia="zh-CN"/>
        </w:rPr>
        <w:t>。</w:t>
      </w:r>
    </w:p>
    <w:p w14:paraId="6B140B20"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9</w:t>
      </w:r>
      <w:r>
        <w:rPr>
          <w:rFonts w:hint="eastAsia"/>
          <w:color w:val="auto"/>
          <w:sz w:val="28"/>
          <w:szCs w:val="28"/>
          <w:lang w:eastAsia="zh-CN"/>
        </w:rPr>
        <w:t>、乙方应妥善保管和使用甲方的设施设备、家具家电等物品。乙方承诺：</w:t>
      </w:r>
    </w:p>
    <w:p w14:paraId="7AFBBC37"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w:t>
      </w:r>
      <w:r>
        <w:rPr>
          <w:color w:val="auto"/>
          <w:sz w:val="28"/>
          <w:szCs w:val="28"/>
          <w:lang w:eastAsia="zh-CN"/>
        </w:rPr>
        <w:t>1）</w:t>
      </w:r>
      <w:r>
        <w:rPr>
          <w:rFonts w:hint="eastAsia"/>
          <w:color w:val="auto"/>
          <w:sz w:val="28"/>
          <w:szCs w:val="28"/>
          <w:lang w:eastAsia="zh-CN"/>
        </w:rPr>
        <w:t>房屋主体结构、设施设备、固定装修、家具家电等损坏的，由乙方负责维修并承担费用；未修复的视为未恢复原状，甲方有权拒绝接受交还房屋、要求乙方支付逾期占有使用费或接受交还但要求乙方予以赔偿；</w:t>
      </w:r>
    </w:p>
    <w:p w14:paraId="267071E8"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w:t>
      </w:r>
      <w:r>
        <w:rPr>
          <w:color w:val="auto"/>
          <w:sz w:val="28"/>
          <w:szCs w:val="28"/>
          <w:lang w:eastAsia="zh-CN"/>
        </w:rPr>
        <w:t>2）如有不需要的</w:t>
      </w:r>
      <w:r>
        <w:rPr>
          <w:rFonts w:hint="eastAsia"/>
          <w:color w:val="auto"/>
          <w:sz w:val="28"/>
          <w:szCs w:val="28"/>
          <w:lang w:eastAsia="zh-CN"/>
        </w:rPr>
        <w:t>资产，由乙方进行资产清点并交还给甲方；</w:t>
      </w:r>
    </w:p>
    <w:p w14:paraId="42CEA8B9"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lastRenderedPageBreak/>
        <w:t>（</w:t>
      </w:r>
      <w:r>
        <w:rPr>
          <w:color w:val="auto"/>
          <w:sz w:val="28"/>
          <w:szCs w:val="28"/>
          <w:lang w:eastAsia="zh-CN"/>
        </w:rPr>
        <w:t>3）</w:t>
      </w:r>
      <w:r>
        <w:rPr>
          <w:rFonts w:hint="eastAsia"/>
          <w:color w:val="auto"/>
          <w:sz w:val="28"/>
          <w:szCs w:val="28"/>
          <w:lang w:eastAsia="zh-CN"/>
        </w:rPr>
        <w:t>在租赁过程中由乙方协助甲方，根据有关资产管理办法、审计要求等对资产进行盘点、检查，并做好台帐管理。</w:t>
      </w:r>
    </w:p>
    <w:p w14:paraId="0D2B9A13" w14:textId="77777777" w:rsidR="000F4117" w:rsidRDefault="001F1329">
      <w:pPr>
        <w:pStyle w:val="a3"/>
        <w:kinsoku/>
        <w:spacing w:line="360" w:lineRule="auto"/>
        <w:jc w:val="both"/>
        <w:outlineLvl w:val="0"/>
        <w:rPr>
          <w:b/>
          <w:bCs/>
          <w:color w:val="auto"/>
          <w:sz w:val="28"/>
          <w:szCs w:val="28"/>
          <w:lang w:eastAsia="zh-CN"/>
        </w:rPr>
      </w:pPr>
      <w:r>
        <w:rPr>
          <w:b/>
          <w:bCs/>
          <w:color w:val="auto"/>
          <w:sz w:val="28"/>
          <w:szCs w:val="28"/>
          <w:lang w:eastAsia="zh-CN"/>
        </w:rPr>
        <w:t>十</w:t>
      </w:r>
      <w:r>
        <w:rPr>
          <w:rFonts w:hint="eastAsia"/>
          <w:b/>
          <w:bCs/>
          <w:color w:val="auto"/>
          <w:sz w:val="28"/>
          <w:szCs w:val="28"/>
          <w:lang w:eastAsia="zh-CN"/>
        </w:rPr>
        <w:t>一</w:t>
      </w:r>
      <w:r>
        <w:rPr>
          <w:b/>
          <w:bCs/>
          <w:color w:val="auto"/>
          <w:sz w:val="28"/>
          <w:szCs w:val="28"/>
          <w:lang w:eastAsia="zh-CN"/>
        </w:rPr>
        <w:t>、违约处理</w:t>
      </w:r>
    </w:p>
    <w:p w14:paraId="5CC28EB6"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1</w:t>
      </w:r>
      <w:r>
        <w:rPr>
          <w:color w:val="auto"/>
          <w:sz w:val="28"/>
          <w:szCs w:val="28"/>
          <w:lang w:eastAsia="zh-CN"/>
        </w:rPr>
        <w:t>、</w:t>
      </w:r>
      <w:r>
        <w:rPr>
          <w:rFonts w:hint="eastAsia"/>
          <w:color w:val="auto"/>
          <w:sz w:val="28"/>
          <w:szCs w:val="28"/>
          <w:lang w:eastAsia="zh-CN"/>
        </w:rPr>
        <w:t>因甲、</w:t>
      </w:r>
      <w:r>
        <w:rPr>
          <w:color w:val="auto"/>
          <w:sz w:val="28"/>
          <w:szCs w:val="28"/>
          <w:lang w:eastAsia="zh-CN"/>
        </w:rPr>
        <w:t>乙</w:t>
      </w:r>
      <w:r>
        <w:rPr>
          <w:rFonts w:hint="eastAsia"/>
          <w:color w:val="auto"/>
          <w:sz w:val="28"/>
          <w:szCs w:val="28"/>
          <w:lang w:eastAsia="zh-CN"/>
        </w:rPr>
        <w:t>任何一方违约</w:t>
      </w:r>
      <w:r>
        <w:rPr>
          <w:color w:val="auto"/>
          <w:sz w:val="28"/>
          <w:szCs w:val="28"/>
          <w:lang w:eastAsia="zh-CN"/>
        </w:rPr>
        <w:t>导致本合同</w:t>
      </w:r>
      <w:r>
        <w:rPr>
          <w:rFonts w:hint="eastAsia"/>
          <w:color w:val="auto"/>
          <w:sz w:val="28"/>
          <w:szCs w:val="28"/>
          <w:lang w:eastAsia="zh-CN"/>
        </w:rPr>
        <w:t>提前解除/终止的</w:t>
      </w:r>
      <w:r>
        <w:rPr>
          <w:color w:val="auto"/>
          <w:sz w:val="28"/>
          <w:szCs w:val="28"/>
          <w:lang w:eastAsia="zh-CN"/>
        </w:rPr>
        <w:t>，双方同意由</w:t>
      </w:r>
      <w:r>
        <w:rPr>
          <w:rFonts w:hint="eastAsia"/>
          <w:color w:val="auto"/>
          <w:sz w:val="28"/>
          <w:szCs w:val="28"/>
          <w:lang w:eastAsia="zh-CN"/>
        </w:rPr>
        <w:t>违约方</w:t>
      </w:r>
      <w:r>
        <w:rPr>
          <w:color w:val="auto"/>
          <w:sz w:val="28"/>
          <w:szCs w:val="28"/>
          <w:lang w:eastAsia="zh-CN"/>
        </w:rPr>
        <w:t>支付</w:t>
      </w:r>
      <w:r>
        <w:rPr>
          <w:rFonts w:hint="eastAsia"/>
          <w:color w:val="auto"/>
          <w:sz w:val="28"/>
          <w:szCs w:val="28"/>
          <w:lang w:eastAsia="zh-CN"/>
        </w:rPr>
        <w:t>另一方提前解除合同违约金，金额为年租金的</w:t>
      </w:r>
      <w:r>
        <w:rPr>
          <w:color w:val="auto"/>
          <w:sz w:val="28"/>
          <w:szCs w:val="28"/>
          <w:lang w:eastAsia="zh-CN"/>
        </w:rPr>
        <w:t>3</w:t>
      </w:r>
      <w:r>
        <w:rPr>
          <w:rFonts w:hint="eastAsia"/>
          <w:color w:val="auto"/>
          <w:sz w:val="28"/>
          <w:szCs w:val="28"/>
          <w:lang w:eastAsia="zh-CN"/>
        </w:rPr>
        <w:t>0%</w:t>
      </w:r>
      <w:r>
        <w:rPr>
          <w:color w:val="auto"/>
          <w:sz w:val="28"/>
          <w:szCs w:val="28"/>
          <w:lang w:eastAsia="zh-CN"/>
        </w:rPr>
        <w:t>，若</w:t>
      </w:r>
      <w:r>
        <w:rPr>
          <w:rFonts w:hint="eastAsia"/>
          <w:color w:val="auto"/>
          <w:sz w:val="28"/>
          <w:szCs w:val="28"/>
          <w:lang w:eastAsia="zh-CN"/>
        </w:rPr>
        <w:t>提前解除合同</w:t>
      </w:r>
      <w:r>
        <w:rPr>
          <w:color w:val="auto"/>
          <w:sz w:val="28"/>
          <w:szCs w:val="28"/>
          <w:lang w:eastAsia="zh-CN"/>
        </w:rPr>
        <w:t>违约金不足弥补无过错方损失，则违约方还须就不足部分</w:t>
      </w:r>
      <w:r>
        <w:rPr>
          <w:rFonts w:hint="eastAsia"/>
          <w:color w:val="auto"/>
          <w:sz w:val="28"/>
          <w:szCs w:val="28"/>
          <w:lang w:eastAsia="zh-CN"/>
        </w:rPr>
        <w:t>予以赔偿</w:t>
      </w:r>
      <w:r>
        <w:rPr>
          <w:color w:val="auto"/>
          <w:sz w:val="28"/>
          <w:szCs w:val="28"/>
          <w:lang w:eastAsia="zh-CN"/>
        </w:rPr>
        <w:t>。</w:t>
      </w:r>
    </w:p>
    <w:p w14:paraId="2EE9C4B8"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2、如乙方逾期（指上期租金到期日）支付租金，</w:t>
      </w:r>
      <w:r>
        <w:rPr>
          <w:rFonts w:hint="eastAsia"/>
          <w:color w:val="auto"/>
          <w:sz w:val="28"/>
          <w:szCs w:val="28"/>
          <w:lang w:eastAsia="zh-CN"/>
        </w:rPr>
        <w:t>经甲方催告后</w:t>
      </w:r>
      <w:r>
        <w:rPr>
          <w:color w:val="auto"/>
          <w:sz w:val="28"/>
          <w:szCs w:val="28"/>
          <w:lang w:eastAsia="zh-CN"/>
        </w:rPr>
        <w:t>7</w:t>
      </w:r>
      <w:r>
        <w:rPr>
          <w:rFonts w:hint="eastAsia"/>
          <w:color w:val="auto"/>
          <w:sz w:val="28"/>
          <w:szCs w:val="28"/>
          <w:lang w:eastAsia="zh-CN"/>
        </w:rPr>
        <w:t>日内仍不付款的</w:t>
      </w:r>
      <w:r>
        <w:rPr>
          <w:color w:val="auto"/>
          <w:sz w:val="28"/>
          <w:szCs w:val="28"/>
          <w:lang w:eastAsia="zh-CN"/>
        </w:rPr>
        <w:t>则每逾期1日按应付</w:t>
      </w:r>
      <w:r>
        <w:rPr>
          <w:rFonts w:hint="eastAsia"/>
          <w:color w:val="auto"/>
          <w:sz w:val="28"/>
          <w:szCs w:val="28"/>
          <w:lang w:eastAsia="zh-CN"/>
        </w:rPr>
        <w:t>年</w:t>
      </w:r>
      <w:r>
        <w:rPr>
          <w:color w:val="auto"/>
          <w:sz w:val="28"/>
          <w:szCs w:val="28"/>
          <w:lang w:eastAsia="zh-CN"/>
        </w:rPr>
        <w:t>租金的万分之</w:t>
      </w:r>
      <w:r>
        <w:rPr>
          <w:rFonts w:hint="eastAsia"/>
          <w:color w:val="auto"/>
          <w:sz w:val="28"/>
          <w:szCs w:val="28"/>
          <w:lang w:eastAsia="zh-CN"/>
        </w:rPr>
        <w:t>五</w:t>
      </w:r>
      <w:r>
        <w:rPr>
          <w:color w:val="auto"/>
          <w:sz w:val="28"/>
          <w:szCs w:val="28"/>
          <w:lang w:eastAsia="zh-CN"/>
        </w:rPr>
        <w:t>向甲方支付</w:t>
      </w:r>
      <w:r>
        <w:rPr>
          <w:rFonts w:hint="eastAsia"/>
          <w:color w:val="auto"/>
          <w:sz w:val="28"/>
          <w:szCs w:val="28"/>
          <w:lang w:eastAsia="zh-CN"/>
        </w:rPr>
        <w:t>违约</w:t>
      </w:r>
      <w:r>
        <w:rPr>
          <w:color w:val="auto"/>
          <w:sz w:val="28"/>
          <w:szCs w:val="28"/>
          <w:lang w:eastAsia="zh-CN"/>
        </w:rPr>
        <w:t>金，如乙方逾期超过30日，甲方有权选择解除合同或要求继续履行合同，同时要求乙方支付</w:t>
      </w:r>
      <w:r>
        <w:rPr>
          <w:rFonts w:hint="eastAsia"/>
          <w:color w:val="auto"/>
          <w:sz w:val="28"/>
          <w:szCs w:val="28"/>
          <w:lang w:eastAsia="zh-CN"/>
        </w:rPr>
        <w:t>年租金的</w:t>
      </w:r>
      <w:r>
        <w:rPr>
          <w:color w:val="auto"/>
          <w:sz w:val="28"/>
          <w:szCs w:val="28"/>
          <w:lang w:eastAsia="zh-CN"/>
        </w:rPr>
        <w:t>3</w:t>
      </w:r>
      <w:r>
        <w:rPr>
          <w:rFonts w:hint="eastAsia"/>
          <w:color w:val="auto"/>
          <w:sz w:val="28"/>
          <w:szCs w:val="28"/>
          <w:lang w:eastAsia="zh-CN"/>
        </w:rPr>
        <w:t>0%作为违约金</w:t>
      </w:r>
      <w:r>
        <w:rPr>
          <w:color w:val="auto"/>
          <w:sz w:val="28"/>
          <w:szCs w:val="28"/>
          <w:lang w:eastAsia="zh-CN"/>
        </w:rPr>
        <w:t>，且赔偿甲方其他损失。</w:t>
      </w:r>
    </w:p>
    <w:p w14:paraId="592C9033"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3</w:t>
      </w:r>
      <w:r>
        <w:rPr>
          <w:color w:val="auto"/>
          <w:sz w:val="28"/>
          <w:szCs w:val="28"/>
          <w:lang w:eastAsia="zh-CN"/>
        </w:rPr>
        <w:t>、乙方未征得甲方书面同意进行房屋装修或者增设附属设施的，甲方有权要求乙方恢复原样并赔偿损失。</w:t>
      </w:r>
    </w:p>
    <w:p w14:paraId="1DA4C7B3"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4、乙方未按本合同约定</w:t>
      </w:r>
      <w:r>
        <w:rPr>
          <w:color w:val="auto"/>
          <w:sz w:val="28"/>
          <w:szCs w:val="28"/>
          <w:lang w:eastAsia="zh-CN"/>
        </w:rPr>
        <w:t>将其在租赁房屋地址上的一切登记、审批手续迁出或注销</w:t>
      </w:r>
      <w:r>
        <w:rPr>
          <w:rFonts w:hint="eastAsia"/>
          <w:color w:val="auto"/>
          <w:sz w:val="28"/>
          <w:szCs w:val="28"/>
          <w:lang w:eastAsia="zh-CN"/>
        </w:rPr>
        <w:t>的，乙方应向甲方支付</w:t>
      </w:r>
      <w:r>
        <w:rPr>
          <w:color w:val="auto"/>
          <w:sz w:val="28"/>
          <w:szCs w:val="28"/>
          <w:lang w:eastAsia="zh-CN"/>
        </w:rPr>
        <w:t>500</w:t>
      </w:r>
      <w:r>
        <w:rPr>
          <w:rFonts w:hint="eastAsia"/>
          <w:color w:val="auto"/>
          <w:sz w:val="28"/>
          <w:szCs w:val="28"/>
          <w:lang w:eastAsia="zh-CN"/>
        </w:rPr>
        <w:t>元</w:t>
      </w:r>
      <w:r>
        <w:rPr>
          <w:color w:val="auto"/>
          <w:sz w:val="28"/>
          <w:szCs w:val="28"/>
          <w:lang w:eastAsia="zh-CN"/>
        </w:rPr>
        <w:t>/套/</w:t>
      </w:r>
      <w:r>
        <w:rPr>
          <w:rFonts w:hint="eastAsia"/>
          <w:color w:val="auto"/>
          <w:sz w:val="28"/>
          <w:szCs w:val="28"/>
          <w:lang w:eastAsia="zh-CN"/>
        </w:rPr>
        <w:t>天的违约金。</w:t>
      </w:r>
    </w:p>
    <w:p w14:paraId="558DE954"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5、</w:t>
      </w:r>
      <w:r>
        <w:rPr>
          <w:color w:val="auto"/>
          <w:sz w:val="28"/>
          <w:szCs w:val="28"/>
          <w:lang w:eastAsia="zh-CN"/>
        </w:rPr>
        <w:t>如乙方未经甲方同意，擅自变更房屋使用性质或房屋约定用途的，甲方有权解除合同并要求乙方支付</w:t>
      </w:r>
      <w:r>
        <w:rPr>
          <w:rFonts w:hint="eastAsia"/>
          <w:color w:val="auto"/>
          <w:sz w:val="28"/>
          <w:szCs w:val="28"/>
          <w:lang w:eastAsia="zh-CN"/>
        </w:rPr>
        <w:t>年租金的</w:t>
      </w:r>
      <w:r>
        <w:rPr>
          <w:color w:val="auto"/>
          <w:sz w:val="28"/>
          <w:szCs w:val="28"/>
          <w:lang w:eastAsia="zh-CN"/>
        </w:rPr>
        <w:t>3</w:t>
      </w:r>
      <w:r>
        <w:rPr>
          <w:rFonts w:hint="eastAsia"/>
          <w:color w:val="auto"/>
          <w:sz w:val="28"/>
          <w:szCs w:val="28"/>
          <w:lang w:eastAsia="zh-CN"/>
        </w:rPr>
        <w:t>0%作为违约金</w:t>
      </w:r>
      <w:r>
        <w:rPr>
          <w:color w:val="auto"/>
          <w:sz w:val="28"/>
          <w:szCs w:val="28"/>
          <w:lang w:eastAsia="zh-CN"/>
        </w:rPr>
        <w:t>。</w:t>
      </w:r>
    </w:p>
    <w:p w14:paraId="403D2A69"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6</w:t>
      </w:r>
      <w:r>
        <w:rPr>
          <w:rFonts w:hint="eastAsia"/>
          <w:color w:val="auto"/>
          <w:sz w:val="28"/>
          <w:szCs w:val="28"/>
          <w:lang w:eastAsia="zh-CN"/>
        </w:rPr>
        <w:t>、</w:t>
      </w:r>
      <w:r>
        <w:rPr>
          <w:color w:val="auto"/>
          <w:sz w:val="28"/>
          <w:szCs w:val="28"/>
          <w:lang w:eastAsia="zh-CN"/>
        </w:rPr>
        <w:t>如甲方接到包括但不限于任何政府部门对于乙方</w:t>
      </w:r>
      <w:r>
        <w:rPr>
          <w:rFonts w:hint="eastAsia"/>
          <w:color w:val="auto"/>
          <w:sz w:val="28"/>
          <w:szCs w:val="28"/>
          <w:lang w:eastAsia="zh-CN"/>
        </w:rPr>
        <w:t>或房屋使用人员</w:t>
      </w:r>
      <w:r>
        <w:rPr>
          <w:color w:val="auto"/>
          <w:sz w:val="28"/>
          <w:szCs w:val="28"/>
          <w:lang w:eastAsia="zh-CN"/>
        </w:rPr>
        <w:t>的处罚</w:t>
      </w:r>
      <w:r>
        <w:rPr>
          <w:rFonts w:hint="eastAsia"/>
          <w:color w:val="auto"/>
          <w:sz w:val="28"/>
          <w:szCs w:val="28"/>
          <w:lang w:eastAsia="zh-CN"/>
        </w:rPr>
        <w:t>，或</w:t>
      </w:r>
      <w:r>
        <w:rPr>
          <w:color w:val="auto"/>
          <w:sz w:val="28"/>
          <w:szCs w:val="28"/>
          <w:lang w:eastAsia="zh-CN"/>
        </w:rPr>
        <w:t>因乙方违法、违规或违约行为导致甲方遭受任何政府部门处罚、其他承租人投诉、物业管理人投诉等，甲方有权要求乙方在合理期限内进行整改，并承担甲方或其他承租人所遭受的损失</w:t>
      </w:r>
      <w:r>
        <w:rPr>
          <w:rFonts w:hint="eastAsia"/>
          <w:color w:val="auto"/>
          <w:sz w:val="28"/>
          <w:szCs w:val="28"/>
          <w:lang w:eastAsia="zh-CN"/>
        </w:rPr>
        <w:t>。</w:t>
      </w:r>
      <w:r>
        <w:rPr>
          <w:color w:val="auto"/>
          <w:sz w:val="28"/>
          <w:szCs w:val="28"/>
          <w:lang w:eastAsia="zh-CN"/>
        </w:rPr>
        <w:t>乙方未在合理期限内整改完成的，甲方有权解除</w:t>
      </w:r>
      <w:r>
        <w:rPr>
          <w:rFonts w:hint="eastAsia"/>
          <w:color w:val="auto"/>
          <w:sz w:val="28"/>
          <w:szCs w:val="28"/>
          <w:lang w:eastAsia="zh-CN"/>
        </w:rPr>
        <w:t>合同并</w:t>
      </w:r>
      <w:r>
        <w:rPr>
          <w:color w:val="auto"/>
          <w:sz w:val="28"/>
          <w:szCs w:val="28"/>
          <w:lang w:eastAsia="zh-CN"/>
        </w:rPr>
        <w:t>要求乙方支付</w:t>
      </w:r>
      <w:r>
        <w:rPr>
          <w:rFonts w:hint="eastAsia"/>
          <w:color w:val="auto"/>
          <w:sz w:val="28"/>
          <w:szCs w:val="28"/>
          <w:lang w:eastAsia="zh-CN"/>
        </w:rPr>
        <w:t>年租金的</w:t>
      </w:r>
      <w:r>
        <w:rPr>
          <w:color w:val="auto"/>
          <w:sz w:val="28"/>
          <w:szCs w:val="28"/>
          <w:lang w:eastAsia="zh-CN"/>
        </w:rPr>
        <w:t>3</w:t>
      </w:r>
      <w:r>
        <w:rPr>
          <w:rFonts w:hint="eastAsia"/>
          <w:color w:val="auto"/>
          <w:sz w:val="28"/>
          <w:szCs w:val="28"/>
          <w:lang w:eastAsia="zh-CN"/>
        </w:rPr>
        <w:t>0%作为违约金</w:t>
      </w:r>
      <w:r>
        <w:rPr>
          <w:color w:val="auto"/>
          <w:sz w:val="28"/>
          <w:szCs w:val="28"/>
          <w:lang w:eastAsia="zh-CN"/>
        </w:rPr>
        <w:t>。</w:t>
      </w:r>
    </w:p>
    <w:p w14:paraId="0590D165"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7、任何一方未履行或未完全履行本</w:t>
      </w:r>
      <w:r>
        <w:rPr>
          <w:rFonts w:hint="eastAsia"/>
          <w:color w:val="auto"/>
          <w:sz w:val="28"/>
          <w:szCs w:val="28"/>
          <w:lang w:eastAsia="zh-CN"/>
        </w:rPr>
        <w:t>合同</w:t>
      </w:r>
      <w:r>
        <w:rPr>
          <w:color w:val="auto"/>
          <w:sz w:val="28"/>
          <w:szCs w:val="28"/>
          <w:lang w:eastAsia="zh-CN"/>
        </w:rPr>
        <w:t>的约定，除按前述各款约定承担违约责任外，还应当赔偿对方的损失，并应当承担对方为了</w:t>
      </w:r>
      <w:r>
        <w:rPr>
          <w:color w:val="auto"/>
          <w:sz w:val="28"/>
          <w:szCs w:val="28"/>
          <w:lang w:eastAsia="zh-CN"/>
        </w:rPr>
        <w:lastRenderedPageBreak/>
        <w:t>主张权利而支出的全部合理费用（包括但不限于：诉讼费、保全担保费、鉴定费、评估费、公证费、审计费、认证费、翻译费、律师费、差旅费等）。</w:t>
      </w:r>
    </w:p>
    <w:p w14:paraId="1FBDBB9A" w14:textId="77777777" w:rsidR="000F4117" w:rsidRDefault="001F1329">
      <w:pPr>
        <w:pStyle w:val="a3"/>
        <w:kinsoku/>
        <w:spacing w:line="360" w:lineRule="auto"/>
        <w:jc w:val="both"/>
        <w:outlineLvl w:val="0"/>
        <w:rPr>
          <w:b/>
          <w:bCs/>
          <w:color w:val="auto"/>
          <w:sz w:val="28"/>
          <w:szCs w:val="28"/>
          <w:lang w:eastAsia="zh-CN"/>
        </w:rPr>
      </w:pPr>
      <w:r>
        <w:rPr>
          <w:b/>
          <w:bCs/>
          <w:color w:val="auto"/>
          <w:sz w:val="28"/>
          <w:szCs w:val="28"/>
          <w:lang w:eastAsia="zh-CN"/>
        </w:rPr>
        <w:t>十</w:t>
      </w:r>
      <w:r>
        <w:rPr>
          <w:rFonts w:hint="eastAsia"/>
          <w:b/>
          <w:bCs/>
          <w:color w:val="auto"/>
          <w:sz w:val="28"/>
          <w:szCs w:val="28"/>
          <w:lang w:eastAsia="zh-CN"/>
        </w:rPr>
        <w:t>二</w:t>
      </w:r>
      <w:r>
        <w:rPr>
          <w:b/>
          <w:bCs/>
          <w:color w:val="auto"/>
          <w:sz w:val="28"/>
          <w:szCs w:val="28"/>
          <w:lang w:eastAsia="zh-CN"/>
        </w:rPr>
        <w:t>、不可抗力</w:t>
      </w:r>
    </w:p>
    <w:p w14:paraId="4CD2C75B" w14:textId="77777777" w:rsidR="000F4117" w:rsidRDefault="001F1329">
      <w:pPr>
        <w:pStyle w:val="a3"/>
        <w:kinsoku/>
        <w:spacing w:line="360" w:lineRule="auto"/>
        <w:ind w:firstLine="654"/>
        <w:jc w:val="both"/>
        <w:rPr>
          <w:color w:val="auto"/>
          <w:sz w:val="28"/>
          <w:szCs w:val="28"/>
          <w:lang w:eastAsia="zh-CN"/>
        </w:rPr>
      </w:pPr>
      <w:r>
        <w:rPr>
          <w:color w:val="auto"/>
          <w:sz w:val="28"/>
          <w:szCs w:val="28"/>
          <w:lang w:eastAsia="zh-CN"/>
        </w:rPr>
        <w:t>1、本合同所述之不可抗力是指双方在订立本合同时不可预见，对其发生和后果不能避免并不能克服的事件。包括地震、洪水、风灾暴雨、火灾、战争、严重的动乱等自然灾害与社会事件，以及国家法律、法规、政策调整。</w:t>
      </w:r>
    </w:p>
    <w:p w14:paraId="4D36C1AE" w14:textId="77777777" w:rsidR="000F4117" w:rsidRDefault="001F1329">
      <w:pPr>
        <w:pStyle w:val="a3"/>
        <w:kinsoku/>
        <w:spacing w:line="360" w:lineRule="auto"/>
        <w:ind w:firstLine="634"/>
        <w:jc w:val="both"/>
        <w:rPr>
          <w:color w:val="auto"/>
          <w:sz w:val="28"/>
          <w:szCs w:val="28"/>
          <w:lang w:eastAsia="zh-CN"/>
        </w:rPr>
      </w:pPr>
      <w:r>
        <w:rPr>
          <w:color w:val="auto"/>
          <w:sz w:val="28"/>
          <w:szCs w:val="28"/>
          <w:lang w:eastAsia="zh-CN"/>
        </w:rPr>
        <w:t>2、遇有不可抗力的一方应立即书面通知另一方，并在 30天内提供不可抗力之详情及合同无法履行之理由的证明文件。该证明文件应由不可抗力发生地的权威机构出具。因不可抗力原因导致合同无法继续履行，双方协商解除合同，互不承担违约责任。</w:t>
      </w:r>
    </w:p>
    <w:p w14:paraId="48B0FEF6" w14:textId="77777777" w:rsidR="000F4117" w:rsidRDefault="001F1329">
      <w:pPr>
        <w:pStyle w:val="a3"/>
        <w:kinsoku/>
        <w:spacing w:line="360" w:lineRule="auto"/>
        <w:jc w:val="both"/>
        <w:outlineLvl w:val="0"/>
        <w:rPr>
          <w:b/>
          <w:bCs/>
          <w:color w:val="auto"/>
          <w:sz w:val="28"/>
          <w:szCs w:val="28"/>
          <w:lang w:eastAsia="zh-CN"/>
        </w:rPr>
      </w:pPr>
      <w:r>
        <w:rPr>
          <w:b/>
          <w:bCs/>
          <w:color w:val="auto"/>
          <w:sz w:val="28"/>
          <w:szCs w:val="28"/>
          <w:lang w:eastAsia="zh-CN"/>
        </w:rPr>
        <w:t>十</w:t>
      </w:r>
      <w:r>
        <w:rPr>
          <w:rFonts w:hint="eastAsia"/>
          <w:b/>
          <w:bCs/>
          <w:color w:val="auto"/>
          <w:sz w:val="28"/>
          <w:szCs w:val="28"/>
          <w:lang w:eastAsia="zh-CN"/>
        </w:rPr>
        <w:t>三</w:t>
      </w:r>
      <w:r>
        <w:rPr>
          <w:b/>
          <w:bCs/>
          <w:color w:val="auto"/>
          <w:sz w:val="28"/>
          <w:szCs w:val="28"/>
          <w:lang w:eastAsia="zh-CN"/>
        </w:rPr>
        <w:t>、</w:t>
      </w:r>
      <w:r>
        <w:rPr>
          <w:rFonts w:hint="eastAsia"/>
          <w:b/>
          <w:bCs/>
          <w:color w:val="auto"/>
          <w:sz w:val="28"/>
          <w:szCs w:val="28"/>
          <w:lang w:eastAsia="zh-CN"/>
        </w:rPr>
        <w:t>合同</w:t>
      </w:r>
      <w:r>
        <w:rPr>
          <w:b/>
          <w:bCs/>
          <w:color w:val="auto"/>
          <w:sz w:val="28"/>
          <w:szCs w:val="28"/>
          <w:lang w:eastAsia="zh-CN"/>
        </w:rPr>
        <w:t>解除</w:t>
      </w:r>
    </w:p>
    <w:p w14:paraId="4931F989"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1、经协商一致，甲乙双方可以</w:t>
      </w:r>
      <w:r>
        <w:rPr>
          <w:rFonts w:hint="eastAsia"/>
          <w:color w:val="auto"/>
          <w:sz w:val="28"/>
          <w:szCs w:val="28"/>
          <w:lang w:eastAsia="zh-CN"/>
        </w:rPr>
        <w:t>提前</w:t>
      </w:r>
      <w:r>
        <w:rPr>
          <w:color w:val="auto"/>
          <w:sz w:val="28"/>
          <w:szCs w:val="28"/>
          <w:lang w:eastAsia="zh-CN"/>
        </w:rPr>
        <w:t>解除本</w:t>
      </w:r>
      <w:r>
        <w:rPr>
          <w:rFonts w:hint="eastAsia"/>
          <w:color w:val="auto"/>
          <w:sz w:val="28"/>
          <w:szCs w:val="28"/>
          <w:lang w:eastAsia="zh-CN"/>
        </w:rPr>
        <w:t>合同，提出解除方须向另一方进行补偿，金额为年租金的</w:t>
      </w:r>
      <w:r>
        <w:rPr>
          <w:color w:val="auto"/>
          <w:sz w:val="28"/>
          <w:szCs w:val="28"/>
          <w:lang w:eastAsia="zh-CN"/>
        </w:rPr>
        <w:t>10%。</w:t>
      </w:r>
    </w:p>
    <w:p w14:paraId="1D3ED244"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2、乙方有以下行为之一的，甲方有权单方解除本</w:t>
      </w:r>
      <w:r>
        <w:rPr>
          <w:rFonts w:hint="eastAsia"/>
          <w:color w:val="auto"/>
          <w:sz w:val="28"/>
          <w:szCs w:val="28"/>
          <w:lang w:eastAsia="zh-CN"/>
        </w:rPr>
        <w:t>合同并</w:t>
      </w:r>
      <w:r>
        <w:rPr>
          <w:color w:val="auto"/>
          <w:sz w:val="28"/>
          <w:szCs w:val="28"/>
          <w:lang w:eastAsia="zh-CN"/>
        </w:rPr>
        <w:t>要求乙方支付</w:t>
      </w:r>
      <w:r>
        <w:rPr>
          <w:rFonts w:hint="eastAsia"/>
          <w:color w:val="auto"/>
          <w:sz w:val="28"/>
          <w:szCs w:val="28"/>
          <w:lang w:eastAsia="zh-CN"/>
        </w:rPr>
        <w:t>年租金的</w:t>
      </w:r>
      <w:r>
        <w:rPr>
          <w:color w:val="auto"/>
          <w:sz w:val="28"/>
          <w:szCs w:val="28"/>
          <w:lang w:eastAsia="zh-CN"/>
        </w:rPr>
        <w:t>3</w:t>
      </w:r>
      <w:r>
        <w:rPr>
          <w:rFonts w:hint="eastAsia"/>
          <w:color w:val="auto"/>
          <w:sz w:val="28"/>
          <w:szCs w:val="28"/>
          <w:lang w:eastAsia="zh-CN"/>
        </w:rPr>
        <w:t>0%作为违约金</w:t>
      </w:r>
      <w:r>
        <w:rPr>
          <w:color w:val="auto"/>
          <w:sz w:val="28"/>
          <w:szCs w:val="28"/>
          <w:lang w:eastAsia="zh-CN"/>
        </w:rPr>
        <w:t>。</w:t>
      </w:r>
    </w:p>
    <w:p w14:paraId="0E1537D9"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w:t>
      </w:r>
      <w:r>
        <w:rPr>
          <w:rFonts w:hint="eastAsia"/>
          <w:color w:val="auto"/>
          <w:sz w:val="28"/>
          <w:szCs w:val="28"/>
          <w:lang w:eastAsia="zh-CN"/>
        </w:rPr>
        <w:t>1</w:t>
      </w:r>
      <w:r>
        <w:rPr>
          <w:color w:val="auto"/>
          <w:sz w:val="28"/>
          <w:szCs w:val="28"/>
          <w:lang w:eastAsia="zh-CN"/>
        </w:rPr>
        <w:t>）擅自改变房屋用途的。</w:t>
      </w:r>
    </w:p>
    <w:p w14:paraId="5F0C3BB3"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w:t>
      </w:r>
      <w:r>
        <w:rPr>
          <w:color w:val="auto"/>
          <w:sz w:val="28"/>
          <w:szCs w:val="28"/>
          <w:lang w:eastAsia="zh-CN"/>
        </w:rPr>
        <w:t>2）</w:t>
      </w:r>
      <w:r>
        <w:rPr>
          <w:rFonts w:hint="eastAsia"/>
          <w:color w:val="auto"/>
          <w:sz w:val="28"/>
          <w:szCs w:val="28"/>
          <w:lang w:eastAsia="zh-CN"/>
        </w:rPr>
        <w:t>擅自转租房屋的。</w:t>
      </w:r>
    </w:p>
    <w:p w14:paraId="735B20E2" w14:textId="77777777" w:rsidR="000F4117" w:rsidRDefault="001F1329">
      <w:pPr>
        <w:pStyle w:val="a3"/>
        <w:kinsoku/>
        <w:spacing w:line="360" w:lineRule="auto"/>
        <w:ind w:firstLineChars="200" w:firstLine="560"/>
        <w:jc w:val="both"/>
        <w:rPr>
          <w:color w:val="auto"/>
          <w:sz w:val="28"/>
          <w:szCs w:val="28"/>
          <w:lang w:eastAsia="zh-CN"/>
        </w:rPr>
      </w:pPr>
      <w:r>
        <w:rPr>
          <w:rFonts w:hint="eastAsia"/>
          <w:color w:val="auto"/>
          <w:sz w:val="28"/>
          <w:szCs w:val="28"/>
          <w:lang w:eastAsia="zh-CN"/>
        </w:rPr>
        <w:t>（</w:t>
      </w:r>
      <w:r>
        <w:rPr>
          <w:color w:val="auto"/>
          <w:sz w:val="28"/>
          <w:szCs w:val="28"/>
          <w:lang w:eastAsia="zh-CN"/>
        </w:rPr>
        <w:t>3）转租后的次承租方对外转租其租赁房屋的。</w:t>
      </w:r>
    </w:p>
    <w:p w14:paraId="0A097CA9"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（4）逾期支付租金超过</w:t>
      </w:r>
      <w:r>
        <w:rPr>
          <w:rFonts w:hint="eastAsia"/>
          <w:color w:val="auto"/>
          <w:sz w:val="28"/>
          <w:szCs w:val="28"/>
          <w:lang w:eastAsia="zh-CN"/>
        </w:rPr>
        <w:t>30</w:t>
      </w:r>
      <w:r>
        <w:rPr>
          <w:color w:val="auto"/>
          <w:sz w:val="28"/>
          <w:szCs w:val="28"/>
          <w:lang w:eastAsia="zh-CN"/>
        </w:rPr>
        <w:t>天的。</w:t>
      </w:r>
    </w:p>
    <w:p w14:paraId="29000AEE"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（5）利用租赁房屋进行非法活动的。</w:t>
      </w:r>
    </w:p>
    <w:p w14:paraId="01B01465"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（6）乙方迟延支付任何物业费、水费、电费、天然气费、网络宽带费等费用，经过甲方书面催告，在</w:t>
      </w:r>
      <w:r>
        <w:rPr>
          <w:rFonts w:hint="eastAsia"/>
          <w:color w:val="auto"/>
          <w:sz w:val="28"/>
          <w:szCs w:val="28"/>
          <w:lang w:eastAsia="zh-CN"/>
        </w:rPr>
        <w:t>10</w:t>
      </w:r>
      <w:r>
        <w:rPr>
          <w:color w:val="auto"/>
          <w:sz w:val="28"/>
          <w:szCs w:val="28"/>
          <w:lang w:eastAsia="zh-CN"/>
        </w:rPr>
        <w:t>个工作日内仍未支付的。</w:t>
      </w:r>
    </w:p>
    <w:p w14:paraId="5B0B288D" w14:textId="77777777" w:rsidR="000F4117" w:rsidRDefault="001F1329">
      <w:pPr>
        <w:pStyle w:val="a3"/>
        <w:kinsoku/>
        <w:spacing w:line="360" w:lineRule="auto"/>
        <w:jc w:val="both"/>
        <w:outlineLvl w:val="0"/>
        <w:rPr>
          <w:b/>
          <w:bCs/>
          <w:color w:val="auto"/>
          <w:sz w:val="28"/>
          <w:szCs w:val="28"/>
          <w:lang w:eastAsia="zh-CN"/>
        </w:rPr>
      </w:pPr>
      <w:r>
        <w:rPr>
          <w:b/>
          <w:bCs/>
          <w:color w:val="auto"/>
          <w:sz w:val="28"/>
          <w:szCs w:val="28"/>
          <w:lang w:eastAsia="zh-CN"/>
        </w:rPr>
        <w:t>十</w:t>
      </w:r>
      <w:r>
        <w:rPr>
          <w:rFonts w:hint="eastAsia"/>
          <w:b/>
          <w:bCs/>
          <w:color w:val="auto"/>
          <w:sz w:val="28"/>
          <w:szCs w:val="28"/>
          <w:lang w:eastAsia="zh-CN"/>
        </w:rPr>
        <w:t>四</w:t>
      </w:r>
      <w:r>
        <w:rPr>
          <w:b/>
          <w:bCs/>
          <w:color w:val="auto"/>
          <w:sz w:val="28"/>
          <w:szCs w:val="28"/>
          <w:lang w:eastAsia="zh-CN"/>
        </w:rPr>
        <w:t>、其他</w:t>
      </w:r>
    </w:p>
    <w:p w14:paraId="561F9C77"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lastRenderedPageBreak/>
        <w:t>1、凡在执行本合同或与本合同有关事项时双方发生争议的，首先应友好协商，协商不成，</w:t>
      </w:r>
      <w:r>
        <w:rPr>
          <w:rFonts w:hint="eastAsia"/>
          <w:color w:val="auto"/>
          <w:sz w:val="28"/>
          <w:szCs w:val="28"/>
          <w:lang w:eastAsia="zh-CN"/>
        </w:rPr>
        <w:t>任何一方可</w:t>
      </w:r>
      <w:r>
        <w:rPr>
          <w:color w:val="auto"/>
          <w:sz w:val="28"/>
          <w:szCs w:val="28"/>
          <w:lang w:eastAsia="zh-CN"/>
        </w:rPr>
        <w:t>向</w:t>
      </w:r>
      <w:r>
        <w:rPr>
          <w:rFonts w:hint="eastAsia"/>
          <w:color w:val="auto"/>
          <w:sz w:val="28"/>
          <w:szCs w:val="28"/>
          <w:lang w:eastAsia="zh-CN"/>
        </w:rPr>
        <w:t>杭州仲裁委员会申请仲裁</w:t>
      </w:r>
      <w:r>
        <w:rPr>
          <w:color w:val="auto"/>
          <w:sz w:val="28"/>
          <w:szCs w:val="28"/>
          <w:lang w:eastAsia="zh-CN"/>
        </w:rPr>
        <w:t>。</w:t>
      </w:r>
    </w:p>
    <w:p w14:paraId="15C259A6"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2、所有的通知都应该按照本</w:t>
      </w:r>
      <w:r>
        <w:rPr>
          <w:rFonts w:hint="eastAsia"/>
          <w:color w:val="auto"/>
          <w:sz w:val="28"/>
          <w:szCs w:val="28"/>
          <w:lang w:eastAsia="zh-CN"/>
        </w:rPr>
        <w:t>合同</w:t>
      </w:r>
      <w:r>
        <w:rPr>
          <w:color w:val="auto"/>
          <w:sz w:val="28"/>
          <w:szCs w:val="28"/>
          <w:lang w:eastAsia="zh-CN"/>
        </w:rPr>
        <w:t>约定的联系方法发送到另一方。如甲乙任一方联系地址、电话、传真、电子邮件发生变更时，发生变更的一方应自变更之日起五（5）个工作日内以书面形式通知另一方；否则，一切</w:t>
      </w:r>
      <w:r>
        <w:rPr>
          <w:rFonts w:hint="eastAsia"/>
          <w:color w:val="auto"/>
          <w:sz w:val="28"/>
          <w:szCs w:val="28"/>
          <w:lang w:eastAsia="zh-CN"/>
        </w:rPr>
        <w:t>由此</w:t>
      </w:r>
      <w:r>
        <w:rPr>
          <w:color w:val="auto"/>
          <w:sz w:val="28"/>
          <w:szCs w:val="28"/>
          <w:lang w:eastAsia="zh-CN"/>
        </w:rPr>
        <w:t>造成的法律后果则由变更方承担。</w:t>
      </w:r>
    </w:p>
    <w:p w14:paraId="5BF5F5AB" w14:textId="77777777" w:rsidR="000F4117" w:rsidRDefault="000F4117">
      <w:pPr>
        <w:pStyle w:val="a3"/>
        <w:kinsoku/>
        <w:spacing w:line="360" w:lineRule="auto"/>
        <w:ind w:firstLineChars="200" w:firstLine="560"/>
        <w:jc w:val="both"/>
        <w:rPr>
          <w:color w:val="auto"/>
          <w:sz w:val="28"/>
          <w:szCs w:val="28"/>
          <w:lang w:eastAsia="zh-CN"/>
        </w:rPr>
      </w:pPr>
    </w:p>
    <w:p w14:paraId="05DE7C17"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甲方联系方式：</w:t>
      </w:r>
    </w:p>
    <w:p w14:paraId="434B1F19" w14:textId="77777777" w:rsidR="000F4117" w:rsidRDefault="001F1329">
      <w:pPr>
        <w:pStyle w:val="a3"/>
        <w:kinsoku/>
        <w:spacing w:line="360" w:lineRule="auto"/>
        <w:ind w:firstLineChars="200" w:firstLine="560"/>
        <w:jc w:val="both"/>
        <w:rPr>
          <w:color w:val="auto"/>
          <w:sz w:val="28"/>
          <w:szCs w:val="28"/>
          <w:lang w:eastAsia="zh-CN"/>
        </w:rPr>
      </w:pPr>
      <w:r>
        <w:rPr>
          <w:color w:val="auto"/>
          <w:sz w:val="28"/>
          <w:szCs w:val="28"/>
          <w:lang w:eastAsia="zh-CN"/>
        </w:rPr>
        <w:t>乙方联系方式：</w:t>
      </w:r>
    </w:p>
    <w:p w14:paraId="33F4EA62" w14:textId="77777777" w:rsidR="000F4117" w:rsidRDefault="001F1329">
      <w:pPr>
        <w:pStyle w:val="a3"/>
        <w:numPr>
          <w:ilvl w:val="0"/>
          <w:numId w:val="1"/>
        </w:numPr>
        <w:kinsoku/>
        <w:spacing w:line="360" w:lineRule="auto"/>
        <w:ind w:firstLineChars="200" w:firstLine="560"/>
        <w:jc w:val="both"/>
        <w:rPr>
          <w:color w:val="auto"/>
          <w:sz w:val="28"/>
          <w:szCs w:val="28"/>
          <w:lang w:eastAsia="zh-CN"/>
        </w:rPr>
      </w:pPr>
      <w:r>
        <w:rPr>
          <w:color w:val="auto"/>
          <w:sz w:val="28"/>
          <w:szCs w:val="28"/>
          <w:lang w:eastAsia="zh-CN"/>
        </w:rPr>
        <w:t>本合同自双方签章后生效，本合同壹式陆份，甲方持叁份;乙方持叁份。</w:t>
      </w:r>
    </w:p>
    <w:p w14:paraId="55D08572" w14:textId="77777777" w:rsidR="000F4117" w:rsidRDefault="000F4117">
      <w:pPr>
        <w:pStyle w:val="a3"/>
        <w:kinsoku/>
        <w:spacing w:line="360" w:lineRule="auto"/>
        <w:jc w:val="both"/>
        <w:rPr>
          <w:color w:val="auto"/>
          <w:sz w:val="28"/>
          <w:szCs w:val="28"/>
          <w:lang w:eastAsia="zh-CN"/>
        </w:rPr>
      </w:pPr>
    </w:p>
    <w:p w14:paraId="3B9C4A12" w14:textId="77777777" w:rsidR="000F4117" w:rsidRDefault="000F4117">
      <w:pPr>
        <w:pStyle w:val="a3"/>
        <w:kinsoku/>
        <w:spacing w:line="360" w:lineRule="auto"/>
        <w:jc w:val="both"/>
        <w:rPr>
          <w:color w:val="auto"/>
          <w:sz w:val="28"/>
          <w:szCs w:val="28"/>
          <w:lang w:eastAsia="zh-CN"/>
        </w:rPr>
      </w:pPr>
    </w:p>
    <w:p w14:paraId="75D25E57" w14:textId="77777777" w:rsidR="000F4117" w:rsidRDefault="000F4117">
      <w:pPr>
        <w:pStyle w:val="a3"/>
        <w:kinsoku/>
        <w:spacing w:line="360" w:lineRule="auto"/>
        <w:jc w:val="both"/>
        <w:rPr>
          <w:color w:val="auto"/>
          <w:sz w:val="28"/>
          <w:szCs w:val="28"/>
          <w:lang w:eastAsia="zh-CN"/>
        </w:rPr>
      </w:pPr>
    </w:p>
    <w:p w14:paraId="227A2C97" w14:textId="77777777" w:rsidR="000F4117" w:rsidRDefault="000F4117">
      <w:pPr>
        <w:pStyle w:val="a3"/>
        <w:kinsoku/>
        <w:spacing w:line="360" w:lineRule="auto"/>
        <w:jc w:val="both"/>
        <w:rPr>
          <w:color w:val="auto"/>
          <w:sz w:val="28"/>
          <w:szCs w:val="28"/>
          <w:lang w:eastAsia="zh-CN"/>
        </w:rPr>
      </w:pPr>
    </w:p>
    <w:p w14:paraId="440D4F6F" w14:textId="77777777" w:rsidR="000F4117" w:rsidRDefault="000F4117">
      <w:pPr>
        <w:pStyle w:val="a3"/>
        <w:kinsoku/>
        <w:spacing w:line="360" w:lineRule="auto"/>
        <w:jc w:val="both"/>
        <w:rPr>
          <w:color w:val="auto"/>
          <w:sz w:val="28"/>
          <w:szCs w:val="28"/>
          <w:lang w:eastAsia="zh-CN"/>
        </w:rPr>
      </w:pPr>
    </w:p>
    <w:p w14:paraId="4DAD201A" w14:textId="77777777" w:rsidR="000F4117" w:rsidRDefault="000F4117">
      <w:pPr>
        <w:pStyle w:val="a3"/>
        <w:kinsoku/>
        <w:spacing w:line="360" w:lineRule="auto"/>
        <w:jc w:val="both"/>
        <w:rPr>
          <w:color w:val="auto"/>
          <w:sz w:val="28"/>
          <w:szCs w:val="28"/>
          <w:lang w:eastAsia="zh-CN"/>
        </w:rPr>
      </w:pPr>
    </w:p>
    <w:p w14:paraId="05B569EE" w14:textId="77777777" w:rsidR="000F4117" w:rsidRDefault="000F4117">
      <w:pPr>
        <w:pStyle w:val="a3"/>
        <w:kinsoku/>
        <w:spacing w:line="360" w:lineRule="auto"/>
        <w:jc w:val="both"/>
        <w:rPr>
          <w:color w:val="auto"/>
          <w:sz w:val="28"/>
          <w:szCs w:val="28"/>
          <w:lang w:eastAsia="zh-CN"/>
        </w:rPr>
      </w:pPr>
    </w:p>
    <w:p w14:paraId="1BAD72D4" w14:textId="77777777" w:rsidR="000F4117" w:rsidRDefault="000F4117">
      <w:pPr>
        <w:pStyle w:val="a3"/>
        <w:kinsoku/>
        <w:spacing w:line="360" w:lineRule="auto"/>
        <w:jc w:val="both"/>
        <w:rPr>
          <w:color w:val="auto"/>
          <w:sz w:val="28"/>
          <w:szCs w:val="28"/>
          <w:lang w:eastAsia="zh-CN"/>
        </w:rPr>
      </w:pPr>
    </w:p>
    <w:p w14:paraId="681AFEAA" w14:textId="77777777" w:rsidR="000F4117" w:rsidRDefault="000F4117">
      <w:pPr>
        <w:pStyle w:val="a3"/>
        <w:kinsoku/>
        <w:spacing w:line="360" w:lineRule="auto"/>
        <w:jc w:val="both"/>
        <w:rPr>
          <w:color w:val="auto"/>
          <w:sz w:val="28"/>
          <w:szCs w:val="28"/>
          <w:lang w:eastAsia="zh-CN"/>
        </w:rPr>
      </w:pPr>
    </w:p>
    <w:p w14:paraId="6EA89CD1" w14:textId="77777777" w:rsidR="000F4117" w:rsidRDefault="000F4117">
      <w:pPr>
        <w:pStyle w:val="a3"/>
        <w:kinsoku/>
        <w:spacing w:line="360" w:lineRule="auto"/>
        <w:jc w:val="both"/>
        <w:rPr>
          <w:color w:val="auto"/>
          <w:sz w:val="28"/>
          <w:szCs w:val="28"/>
          <w:lang w:eastAsia="zh-CN"/>
        </w:rPr>
      </w:pPr>
    </w:p>
    <w:p w14:paraId="5594EEB1" w14:textId="77777777" w:rsidR="000F4117" w:rsidRDefault="000F4117">
      <w:pPr>
        <w:pStyle w:val="a3"/>
        <w:kinsoku/>
        <w:spacing w:line="360" w:lineRule="auto"/>
        <w:jc w:val="both"/>
        <w:rPr>
          <w:color w:val="auto"/>
          <w:sz w:val="28"/>
          <w:szCs w:val="28"/>
          <w:lang w:eastAsia="zh-CN"/>
        </w:rPr>
      </w:pPr>
    </w:p>
    <w:p w14:paraId="4D95E460" w14:textId="77777777" w:rsidR="000F4117" w:rsidRDefault="000F4117">
      <w:pPr>
        <w:pStyle w:val="a3"/>
        <w:kinsoku/>
        <w:spacing w:line="360" w:lineRule="auto"/>
        <w:jc w:val="both"/>
        <w:rPr>
          <w:color w:val="auto"/>
          <w:sz w:val="28"/>
          <w:szCs w:val="28"/>
          <w:lang w:eastAsia="zh-CN"/>
        </w:rPr>
      </w:pPr>
    </w:p>
    <w:p w14:paraId="0A671C2F" w14:textId="77777777" w:rsidR="000F4117" w:rsidRDefault="000F4117">
      <w:pPr>
        <w:pStyle w:val="a3"/>
        <w:kinsoku/>
        <w:spacing w:line="360" w:lineRule="auto"/>
        <w:jc w:val="both"/>
        <w:rPr>
          <w:color w:val="auto"/>
          <w:sz w:val="28"/>
          <w:szCs w:val="28"/>
          <w:lang w:eastAsia="zh-CN"/>
        </w:rPr>
      </w:pPr>
    </w:p>
    <w:p w14:paraId="30B0DA5E" w14:textId="77777777" w:rsidR="000F4117" w:rsidRDefault="000F4117">
      <w:pPr>
        <w:pStyle w:val="a3"/>
        <w:kinsoku/>
        <w:spacing w:line="360" w:lineRule="auto"/>
        <w:jc w:val="both"/>
        <w:rPr>
          <w:color w:val="auto"/>
          <w:sz w:val="28"/>
          <w:szCs w:val="28"/>
          <w:lang w:eastAsia="zh-CN"/>
        </w:rPr>
      </w:pPr>
    </w:p>
    <w:p w14:paraId="0BB610D5" w14:textId="77777777" w:rsidR="000F4117" w:rsidRDefault="000F4117">
      <w:pPr>
        <w:pStyle w:val="a3"/>
        <w:kinsoku/>
        <w:spacing w:line="360" w:lineRule="auto"/>
        <w:jc w:val="both"/>
        <w:rPr>
          <w:color w:val="auto"/>
          <w:sz w:val="28"/>
          <w:szCs w:val="28"/>
          <w:lang w:eastAsia="zh-CN"/>
        </w:rPr>
      </w:pPr>
    </w:p>
    <w:p w14:paraId="62B07632" w14:textId="77777777" w:rsidR="000F4117" w:rsidRDefault="000F4117">
      <w:pPr>
        <w:pStyle w:val="a3"/>
        <w:kinsoku/>
        <w:spacing w:line="360" w:lineRule="auto"/>
        <w:jc w:val="both"/>
        <w:rPr>
          <w:color w:val="auto"/>
          <w:sz w:val="28"/>
          <w:szCs w:val="28"/>
          <w:lang w:eastAsia="zh-CN"/>
        </w:rPr>
      </w:pPr>
    </w:p>
    <w:p w14:paraId="26B34C8F" w14:textId="77777777" w:rsidR="000F4117" w:rsidRDefault="000F4117">
      <w:pPr>
        <w:pStyle w:val="a3"/>
        <w:kinsoku/>
        <w:spacing w:line="360" w:lineRule="auto"/>
        <w:jc w:val="both"/>
        <w:rPr>
          <w:color w:val="auto"/>
          <w:sz w:val="28"/>
          <w:szCs w:val="28"/>
          <w:lang w:eastAsia="zh-CN"/>
        </w:rPr>
      </w:pPr>
    </w:p>
    <w:p w14:paraId="478CCF1C" w14:textId="77777777" w:rsidR="000F4117" w:rsidRDefault="000F4117">
      <w:pPr>
        <w:pStyle w:val="a3"/>
        <w:kinsoku/>
        <w:spacing w:line="360" w:lineRule="auto"/>
        <w:jc w:val="both"/>
        <w:rPr>
          <w:color w:val="auto"/>
          <w:sz w:val="28"/>
          <w:szCs w:val="28"/>
          <w:lang w:eastAsia="zh-CN"/>
        </w:rPr>
      </w:pPr>
    </w:p>
    <w:p w14:paraId="7FF231BF" w14:textId="77777777" w:rsidR="000F4117" w:rsidRDefault="000F4117">
      <w:pPr>
        <w:pStyle w:val="a3"/>
        <w:kinsoku/>
        <w:spacing w:line="360" w:lineRule="auto"/>
        <w:jc w:val="both"/>
        <w:rPr>
          <w:color w:val="auto"/>
          <w:sz w:val="28"/>
          <w:szCs w:val="28"/>
          <w:lang w:eastAsia="zh-CN"/>
        </w:rPr>
      </w:pPr>
    </w:p>
    <w:p w14:paraId="096B5EA8" w14:textId="77777777" w:rsidR="000F4117" w:rsidRDefault="001F1329">
      <w:pPr>
        <w:pStyle w:val="a3"/>
        <w:kinsoku/>
        <w:spacing w:line="360" w:lineRule="auto"/>
        <w:jc w:val="both"/>
        <w:rPr>
          <w:color w:val="auto"/>
          <w:sz w:val="28"/>
          <w:szCs w:val="28"/>
          <w:lang w:eastAsia="zh-CN"/>
        </w:rPr>
      </w:pPr>
      <w:r>
        <w:rPr>
          <w:color w:val="auto"/>
          <w:sz w:val="28"/>
          <w:szCs w:val="28"/>
          <w:lang w:eastAsia="zh-CN"/>
        </w:rPr>
        <w:t>【以下无正文，仅为签署页】</w:t>
      </w:r>
    </w:p>
    <w:p w14:paraId="771B06A7" w14:textId="77777777" w:rsidR="000F4117" w:rsidRDefault="000F4117">
      <w:pPr>
        <w:kinsoku/>
        <w:spacing w:line="360" w:lineRule="auto"/>
        <w:jc w:val="both"/>
        <w:rPr>
          <w:rFonts w:ascii="仿宋" w:eastAsia="仿宋" w:hAnsi="仿宋"/>
          <w:color w:val="auto"/>
          <w:sz w:val="28"/>
          <w:szCs w:val="28"/>
          <w:lang w:eastAsia="zh-CN"/>
        </w:rPr>
      </w:pPr>
    </w:p>
    <w:p w14:paraId="62DB3AA3" w14:textId="77777777" w:rsidR="000F4117" w:rsidRDefault="000F4117">
      <w:pPr>
        <w:kinsoku/>
        <w:spacing w:line="360" w:lineRule="auto"/>
        <w:jc w:val="both"/>
        <w:rPr>
          <w:rFonts w:ascii="仿宋" w:eastAsia="仿宋" w:hAnsi="仿宋"/>
          <w:color w:val="auto"/>
          <w:sz w:val="28"/>
          <w:szCs w:val="28"/>
          <w:lang w:eastAsia="zh-CN"/>
        </w:rPr>
      </w:pPr>
    </w:p>
    <w:p w14:paraId="0F6576BB" w14:textId="77777777" w:rsidR="000F4117" w:rsidRDefault="001F1329">
      <w:pPr>
        <w:pStyle w:val="a3"/>
        <w:kinsoku/>
        <w:spacing w:line="360" w:lineRule="auto"/>
        <w:jc w:val="both"/>
        <w:rPr>
          <w:color w:val="auto"/>
          <w:sz w:val="28"/>
          <w:szCs w:val="28"/>
          <w:lang w:eastAsia="zh-CN"/>
        </w:rPr>
      </w:pPr>
      <w:r>
        <w:rPr>
          <w:color w:val="auto"/>
          <w:sz w:val="28"/>
          <w:szCs w:val="28"/>
          <w:lang w:eastAsia="zh-CN"/>
        </w:rPr>
        <w:t>甲方（出租方）：</w:t>
      </w:r>
    </w:p>
    <w:p w14:paraId="42888C8B" w14:textId="77777777" w:rsidR="000F4117" w:rsidRDefault="000F4117">
      <w:pPr>
        <w:kinsoku/>
        <w:spacing w:line="360" w:lineRule="auto"/>
        <w:jc w:val="both"/>
        <w:rPr>
          <w:rFonts w:ascii="仿宋" w:eastAsia="仿宋" w:hAnsi="仿宋"/>
          <w:color w:val="auto"/>
          <w:sz w:val="28"/>
          <w:szCs w:val="28"/>
          <w:lang w:eastAsia="zh-CN"/>
        </w:rPr>
      </w:pPr>
    </w:p>
    <w:p w14:paraId="0B849B92" w14:textId="77777777" w:rsidR="000F4117" w:rsidRDefault="000F4117">
      <w:pPr>
        <w:kinsoku/>
        <w:spacing w:line="360" w:lineRule="auto"/>
        <w:jc w:val="both"/>
        <w:rPr>
          <w:rFonts w:ascii="仿宋" w:eastAsia="仿宋" w:hAnsi="仿宋"/>
          <w:color w:val="auto"/>
          <w:sz w:val="28"/>
          <w:szCs w:val="28"/>
          <w:lang w:eastAsia="zh-CN"/>
        </w:rPr>
      </w:pPr>
    </w:p>
    <w:p w14:paraId="7950F92A" w14:textId="77777777" w:rsidR="000F4117" w:rsidRDefault="000F4117">
      <w:pPr>
        <w:kinsoku/>
        <w:spacing w:line="360" w:lineRule="auto"/>
        <w:jc w:val="both"/>
        <w:rPr>
          <w:rFonts w:ascii="仿宋" w:eastAsia="仿宋" w:hAnsi="仿宋"/>
          <w:color w:val="auto"/>
          <w:sz w:val="28"/>
          <w:szCs w:val="28"/>
          <w:lang w:eastAsia="zh-CN"/>
        </w:rPr>
      </w:pPr>
    </w:p>
    <w:p w14:paraId="3273CB40" w14:textId="77777777" w:rsidR="000F4117" w:rsidRDefault="001F1329">
      <w:pPr>
        <w:pStyle w:val="a3"/>
        <w:kinsoku/>
        <w:spacing w:line="360" w:lineRule="auto"/>
        <w:jc w:val="both"/>
        <w:rPr>
          <w:color w:val="auto"/>
          <w:sz w:val="28"/>
          <w:szCs w:val="28"/>
          <w:lang w:eastAsia="zh-CN"/>
        </w:rPr>
      </w:pPr>
      <w:r>
        <w:rPr>
          <w:color w:val="auto"/>
          <w:sz w:val="28"/>
          <w:szCs w:val="28"/>
          <w:lang w:eastAsia="zh-CN"/>
        </w:rPr>
        <w:t>法定代表人或授权代表：</w:t>
      </w:r>
    </w:p>
    <w:p w14:paraId="1F492DFE" w14:textId="77777777" w:rsidR="000F4117" w:rsidRDefault="000F4117">
      <w:pPr>
        <w:kinsoku/>
        <w:spacing w:line="360" w:lineRule="auto"/>
        <w:jc w:val="both"/>
        <w:rPr>
          <w:rFonts w:ascii="仿宋" w:eastAsia="仿宋" w:hAnsi="仿宋"/>
          <w:color w:val="auto"/>
          <w:sz w:val="28"/>
          <w:szCs w:val="28"/>
          <w:lang w:eastAsia="zh-CN"/>
        </w:rPr>
      </w:pPr>
    </w:p>
    <w:p w14:paraId="557637A6" w14:textId="77777777" w:rsidR="000F4117" w:rsidRDefault="000F4117">
      <w:pPr>
        <w:kinsoku/>
        <w:spacing w:line="360" w:lineRule="auto"/>
        <w:jc w:val="both"/>
        <w:rPr>
          <w:rFonts w:ascii="仿宋" w:eastAsia="仿宋" w:hAnsi="仿宋"/>
          <w:color w:val="auto"/>
          <w:sz w:val="28"/>
          <w:szCs w:val="28"/>
          <w:lang w:eastAsia="zh-CN"/>
        </w:rPr>
      </w:pPr>
    </w:p>
    <w:p w14:paraId="3341B4FF" w14:textId="77777777" w:rsidR="000F4117" w:rsidRDefault="001F1329">
      <w:pPr>
        <w:pStyle w:val="a3"/>
        <w:kinsoku/>
        <w:spacing w:line="360" w:lineRule="auto"/>
        <w:jc w:val="both"/>
        <w:rPr>
          <w:color w:val="auto"/>
          <w:sz w:val="28"/>
          <w:szCs w:val="28"/>
        </w:rPr>
      </w:pPr>
      <w:r>
        <w:rPr>
          <w:color w:val="auto"/>
          <w:sz w:val="28"/>
          <w:szCs w:val="28"/>
        </w:rPr>
        <w:t>日       期：      年    月     日</w:t>
      </w:r>
    </w:p>
    <w:p w14:paraId="7AC95E5E" w14:textId="77777777" w:rsidR="000F4117" w:rsidRDefault="000F4117">
      <w:pPr>
        <w:pStyle w:val="a3"/>
        <w:kinsoku/>
        <w:spacing w:line="360" w:lineRule="auto"/>
        <w:jc w:val="both"/>
        <w:rPr>
          <w:color w:val="auto"/>
          <w:sz w:val="28"/>
          <w:szCs w:val="28"/>
        </w:rPr>
      </w:pPr>
    </w:p>
    <w:p w14:paraId="1A364425" w14:textId="77777777" w:rsidR="000F4117" w:rsidRDefault="001F1329">
      <w:pPr>
        <w:pStyle w:val="a3"/>
        <w:kinsoku/>
        <w:spacing w:line="360" w:lineRule="auto"/>
        <w:jc w:val="both"/>
        <w:rPr>
          <w:color w:val="auto"/>
          <w:sz w:val="28"/>
          <w:szCs w:val="28"/>
          <w:lang w:eastAsia="zh-CN"/>
        </w:rPr>
      </w:pPr>
      <w:r>
        <w:rPr>
          <w:color w:val="auto"/>
          <w:sz w:val="28"/>
          <w:szCs w:val="28"/>
          <w:lang w:eastAsia="zh-CN"/>
        </w:rPr>
        <w:t>乙方（承租方）：</w:t>
      </w:r>
    </w:p>
    <w:p w14:paraId="2EE10CFE" w14:textId="77777777" w:rsidR="000F4117" w:rsidRDefault="000F4117">
      <w:pPr>
        <w:kinsoku/>
        <w:spacing w:line="360" w:lineRule="auto"/>
        <w:jc w:val="both"/>
        <w:rPr>
          <w:rFonts w:ascii="仿宋" w:eastAsia="仿宋" w:hAnsi="仿宋"/>
          <w:color w:val="auto"/>
          <w:sz w:val="28"/>
          <w:szCs w:val="28"/>
          <w:lang w:eastAsia="zh-CN"/>
        </w:rPr>
      </w:pPr>
    </w:p>
    <w:p w14:paraId="0ABC460B" w14:textId="77777777" w:rsidR="000F4117" w:rsidRDefault="000F4117">
      <w:pPr>
        <w:kinsoku/>
        <w:spacing w:line="360" w:lineRule="auto"/>
        <w:jc w:val="both"/>
        <w:rPr>
          <w:rFonts w:ascii="仿宋" w:eastAsia="仿宋" w:hAnsi="仿宋"/>
          <w:color w:val="auto"/>
          <w:sz w:val="28"/>
          <w:szCs w:val="28"/>
          <w:lang w:eastAsia="zh-CN"/>
        </w:rPr>
      </w:pPr>
    </w:p>
    <w:p w14:paraId="73D7B855" w14:textId="77777777" w:rsidR="000F4117" w:rsidRDefault="000F4117">
      <w:pPr>
        <w:kinsoku/>
        <w:spacing w:line="360" w:lineRule="auto"/>
        <w:jc w:val="both"/>
        <w:rPr>
          <w:rFonts w:ascii="仿宋" w:eastAsia="仿宋" w:hAnsi="仿宋"/>
          <w:color w:val="auto"/>
          <w:sz w:val="28"/>
          <w:szCs w:val="28"/>
          <w:lang w:eastAsia="zh-CN"/>
        </w:rPr>
      </w:pPr>
    </w:p>
    <w:p w14:paraId="35C798C1" w14:textId="77777777" w:rsidR="000F4117" w:rsidRDefault="001F1329">
      <w:pPr>
        <w:pStyle w:val="a3"/>
        <w:kinsoku/>
        <w:spacing w:line="360" w:lineRule="auto"/>
        <w:jc w:val="both"/>
        <w:rPr>
          <w:color w:val="auto"/>
          <w:sz w:val="28"/>
          <w:szCs w:val="28"/>
          <w:lang w:eastAsia="zh-CN"/>
        </w:rPr>
      </w:pPr>
      <w:r>
        <w:rPr>
          <w:color w:val="auto"/>
          <w:sz w:val="28"/>
          <w:szCs w:val="28"/>
          <w:lang w:eastAsia="zh-CN"/>
        </w:rPr>
        <w:t>法定代表人或授权代表：</w:t>
      </w:r>
    </w:p>
    <w:p w14:paraId="453BF1F7" w14:textId="77777777" w:rsidR="000F4117" w:rsidRDefault="000F4117">
      <w:pPr>
        <w:kinsoku/>
        <w:spacing w:line="360" w:lineRule="auto"/>
        <w:jc w:val="both"/>
        <w:rPr>
          <w:rFonts w:ascii="仿宋" w:eastAsia="仿宋" w:hAnsi="仿宋"/>
          <w:color w:val="auto"/>
          <w:sz w:val="28"/>
          <w:szCs w:val="28"/>
          <w:lang w:eastAsia="zh-CN"/>
        </w:rPr>
      </w:pPr>
    </w:p>
    <w:p w14:paraId="27BE6002" w14:textId="77777777" w:rsidR="000F4117" w:rsidRDefault="000F4117">
      <w:pPr>
        <w:kinsoku/>
        <w:spacing w:line="360" w:lineRule="auto"/>
        <w:jc w:val="both"/>
        <w:rPr>
          <w:rFonts w:ascii="仿宋" w:eastAsia="仿宋" w:hAnsi="仿宋"/>
          <w:color w:val="auto"/>
          <w:sz w:val="28"/>
          <w:szCs w:val="28"/>
          <w:lang w:eastAsia="zh-CN"/>
        </w:rPr>
      </w:pPr>
    </w:p>
    <w:p w14:paraId="4D75E6F2" w14:textId="77777777" w:rsidR="000F4117" w:rsidRDefault="001F1329">
      <w:pPr>
        <w:pStyle w:val="a3"/>
        <w:kinsoku/>
        <w:spacing w:line="360" w:lineRule="auto"/>
        <w:jc w:val="both"/>
        <w:rPr>
          <w:color w:val="auto"/>
          <w:sz w:val="28"/>
          <w:szCs w:val="28"/>
        </w:rPr>
      </w:pPr>
      <w:r>
        <w:rPr>
          <w:color w:val="auto"/>
          <w:sz w:val="28"/>
          <w:szCs w:val="28"/>
        </w:rPr>
        <w:t>日       期：      年    月     日</w:t>
      </w:r>
    </w:p>
    <w:p w14:paraId="3F29B0EC" w14:textId="77777777" w:rsidR="000F4117" w:rsidRDefault="000F4117">
      <w:pPr>
        <w:rPr>
          <w:color w:val="auto"/>
        </w:rPr>
      </w:pPr>
    </w:p>
    <w:sectPr w:rsidR="000F4117">
      <w:footerReference w:type="default" r:id="rId8"/>
      <w:pgSz w:w="11907" w:h="16839"/>
      <w:pgMar w:top="1431" w:right="1785" w:bottom="1179" w:left="1785" w:header="0" w:footer="9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17A1D" w14:textId="77777777" w:rsidR="00806910" w:rsidRDefault="00806910">
      <w:r>
        <w:separator/>
      </w:r>
    </w:p>
  </w:endnote>
  <w:endnote w:type="continuationSeparator" w:id="0">
    <w:p w14:paraId="5611CA5C" w14:textId="77777777" w:rsidR="00806910" w:rsidRDefault="0080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E6B8" w14:textId="77777777" w:rsidR="000F4117" w:rsidRDefault="001F1329">
    <w:pPr>
      <w:spacing w:line="229" w:lineRule="auto"/>
      <w:ind w:left="3406"/>
      <w:rPr>
        <w:rFonts w:ascii="宋体" w:eastAsia="宋体" w:hAnsi="宋体" w:cs="宋体"/>
        <w:sz w:val="18"/>
        <w:szCs w:val="18"/>
      </w:rPr>
    </w:pPr>
    <w:r>
      <w:rPr>
        <w:noProof/>
        <w:sz w:val="18"/>
      </w:rPr>
      <mc:AlternateContent>
        <mc:Choice Requires="wps">
          <w:drawing>
            <wp:anchor distT="0" distB="0" distL="114300" distR="114300" simplePos="0" relativeHeight="251659264" behindDoc="0" locked="0" layoutInCell="1" allowOverlap="1" wp14:anchorId="434DC685" wp14:editId="19C5B56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D2F7F" w14:textId="77777777" w:rsidR="000F4117" w:rsidRDefault="001F1329">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4DC68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0CD2F7F" w14:textId="77777777" w:rsidR="000F4117" w:rsidRDefault="001F1329">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38E93" w14:textId="77777777" w:rsidR="00806910" w:rsidRDefault="00806910">
      <w:r>
        <w:separator/>
      </w:r>
    </w:p>
  </w:footnote>
  <w:footnote w:type="continuationSeparator" w:id="0">
    <w:p w14:paraId="6074C508" w14:textId="77777777" w:rsidR="00806910" w:rsidRDefault="00806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608262"/>
    <w:multiLevelType w:val="singleLevel"/>
    <w:tmpl w:val="9760826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117"/>
    <w:rsid w:val="000F4117"/>
    <w:rsid w:val="001F1329"/>
    <w:rsid w:val="00806910"/>
    <w:rsid w:val="009661D2"/>
    <w:rsid w:val="00C21A93"/>
    <w:rsid w:val="00D23C3A"/>
    <w:rsid w:val="00E95D2D"/>
    <w:rsid w:val="00F27BB3"/>
    <w:rsid w:val="25D725DE"/>
    <w:rsid w:val="2BC13E5F"/>
    <w:rsid w:val="309B67F2"/>
    <w:rsid w:val="48671147"/>
    <w:rsid w:val="4CD6689C"/>
    <w:rsid w:val="4D61085B"/>
    <w:rsid w:val="614B11AE"/>
    <w:rsid w:val="70117A67"/>
    <w:rsid w:val="78911745"/>
    <w:rsid w:val="78922694"/>
    <w:rsid w:val="7BA9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C5AFA"/>
  <w15:docId w15:val="{E7ACD02D-F8D3-4197-A717-1050E307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6">
    <w:name w:val="annotation reference"/>
    <w:basedOn w:val="a0"/>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正文 吴</cp:lastModifiedBy>
  <cp:revision>4</cp:revision>
  <dcterms:created xsi:type="dcterms:W3CDTF">2026-05-11T06:12:00Z</dcterms:created>
  <dcterms:modified xsi:type="dcterms:W3CDTF">2026-05-14T06:47:00Z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eyJoZGlkIjoiMTQ0YzViYTYyZWY2YWNkMzJjZmNkZjM1ODcxZjYxMzMiLCJ1c2VySWQiOiI1MDM3OTI0OTcifQ==</vt:lpwstr>
  </property>
  <property fmtid="{D5CDD505-2E9C-101B-9397-08002B2CF9AE}" pid="4" name="ICV">
    <vt:lpwstr>9C204AE2C7C34201A250575199E56941_12</vt:lpwstr>
  </property>
</Properties>
</file>